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D1" w:rsidRDefault="00AB1CC2" w:rsidP="0018178F">
      <w:pPr>
        <w:spacing w:after="0" w:line="276" w:lineRule="auto"/>
        <w:ind w:firstLine="567"/>
        <w:jc w:val="center"/>
        <w:rPr>
          <w:rStyle w:val="a5"/>
          <w:rFonts w:ascii="Times New Roman" w:hAnsi="Times New Roman" w:cs="Times New Roman"/>
          <w:sz w:val="26"/>
          <w:szCs w:val="26"/>
        </w:rPr>
      </w:pPr>
      <w:r w:rsidRPr="00FD12B7">
        <w:rPr>
          <w:rStyle w:val="a5"/>
          <w:rFonts w:ascii="Times New Roman" w:hAnsi="Times New Roman" w:cs="Times New Roman"/>
          <w:sz w:val="26"/>
          <w:szCs w:val="26"/>
        </w:rPr>
        <w:t>Малое и среднее предпринимательство</w:t>
      </w:r>
    </w:p>
    <w:p w:rsidR="00AB1CC2" w:rsidRPr="00FD12B7" w:rsidRDefault="00AB1CC2" w:rsidP="0018178F">
      <w:pPr>
        <w:spacing w:after="0" w:line="276" w:lineRule="auto"/>
        <w:ind w:firstLine="567"/>
        <w:jc w:val="center"/>
        <w:rPr>
          <w:rStyle w:val="a5"/>
          <w:rFonts w:ascii="Times New Roman" w:hAnsi="Times New Roman" w:cs="Times New Roman"/>
          <w:sz w:val="26"/>
          <w:szCs w:val="26"/>
        </w:rPr>
      </w:pPr>
    </w:p>
    <w:p w:rsidR="00894FEA" w:rsidRPr="00894FEA" w:rsidRDefault="00894FEA" w:rsidP="001817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4FEA">
        <w:rPr>
          <w:rFonts w:ascii="Times New Roman" w:eastAsia="Calibri" w:hAnsi="Times New Roman" w:cs="Times New Roman"/>
          <w:bCs/>
          <w:sz w:val="26"/>
          <w:szCs w:val="26"/>
        </w:rPr>
        <w:t>Малое и среднее предпринимательство – одно из важнейших элементов структуры экономики Городского округа Подольск, во многом определяет темпы экономического роста, занятость населения, структуру и качество выпускаемой продукции, работ и услуг.</w:t>
      </w:r>
    </w:p>
    <w:p w:rsidR="003C6E61" w:rsidRPr="00FD12B7" w:rsidRDefault="00DE3CE9" w:rsidP="0018178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D12B7">
        <w:rPr>
          <w:rFonts w:ascii="Times New Roman" w:hAnsi="Times New Roman" w:cs="Times New Roman"/>
          <w:sz w:val="26"/>
          <w:szCs w:val="26"/>
        </w:rPr>
        <w:t xml:space="preserve">На </w:t>
      </w:r>
      <w:r w:rsidR="00894FEA">
        <w:rPr>
          <w:rFonts w:ascii="Times New Roman" w:hAnsi="Times New Roman" w:cs="Times New Roman"/>
          <w:sz w:val="26"/>
          <w:szCs w:val="26"/>
        </w:rPr>
        <w:t>конец</w:t>
      </w:r>
      <w:proofErr w:type="gramEnd"/>
      <w:r w:rsidR="00894FEA">
        <w:rPr>
          <w:rFonts w:ascii="Times New Roman" w:hAnsi="Times New Roman" w:cs="Times New Roman"/>
          <w:sz w:val="26"/>
          <w:szCs w:val="26"/>
        </w:rPr>
        <w:t xml:space="preserve"> 2019 года </w:t>
      </w:r>
      <w:r w:rsidRPr="00FD12B7">
        <w:rPr>
          <w:rFonts w:ascii="Times New Roman" w:hAnsi="Times New Roman" w:cs="Times New Roman"/>
          <w:sz w:val="26"/>
          <w:szCs w:val="26"/>
        </w:rPr>
        <w:t xml:space="preserve">в Большом Подольске насчитывается </w:t>
      </w:r>
      <w:r w:rsidR="00D46716" w:rsidRPr="00FD12B7">
        <w:rPr>
          <w:rFonts w:ascii="Times New Roman" w:hAnsi="Times New Roman" w:cs="Times New Roman"/>
          <w:sz w:val="26"/>
          <w:szCs w:val="26"/>
        </w:rPr>
        <w:t>свыше</w:t>
      </w:r>
      <w:r w:rsidR="002A47CA">
        <w:rPr>
          <w:rFonts w:ascii="Times New Roman" w:hAnsi="Times New Roman" w:cs="Times New Roman"/>
          <w:sz w:val="26"/>
          <w:szCs w:val="26"/>
        </w:rPr>
        <w:t xml:space="preserve"> </w:t>
      </w:r>
      <w:r w:rsidR="00894FEA">
        <w:rPr>
          <w:rFonts w:ascii="Times New Roman" w:hAnsi="Times New Roman" w:cs="Times New Roman"/>
          <w:sz w:val="26"/>
          <w:szCs w:val="26"/>
        </w:rPr>
        <w:t>16</w:t>
      </w:r>
      <w:r w:rsidR="003C6E61" w:rsidRPr="00FD12B7">
        <w:rPr>
          <w:rFonts w:ascii="Times New Roman" w:hAnsi="Times New Roman" w:cs="Times New Roman"/>
          <w:sz w:val="26"/>
          <w:szCs w:val="26"/>
        </w:rPr>
        <w:t xml:space="preserve"> тысяч субъектов МСП</w:t>
      </w:r>
      <w:r w:rsidR="003C6E61" w:rsidRPr="00F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C6E61" w:rsidRPr="00FD12B7">
        <w:rPr>
          <w:rFonts w:ascii="Times New Roman" w:hAnsi="Times New Roman" w:cs="Times New Roman"/>
          <w:sz w:val="26"/>
          <w:szCs w:val="26"/>
        </w:rPr>
        <w:t xml:space="preserve">в том числе более </w:t>
      </w:r>
      <w:r w:rsidR="00894FEA">
        <w:rPr>
          <w:rFonts w:ascii="Times New Roman" w:hAnsi="Times New Roman" w:cs="Times New Roman"/>
          <w:sz w:val="26"/>
          <w:szCs w:val="26"/>
        </w:rPr>
        <w:t>9</w:t>
      </w:r>
      <w:r w:rsidR="003C6E61" w:rsidRPr="00FD12B7">
        <w:rPr>
          <w:rFonts w:ascii="Times New Roman" w:hAnsi="Times New Roman" w:cs="Times New Roman"/>
          <w:sz w:val="26"/>
          <w:szCs w:val="26"/>
        </w:rPr>
        <w:t xml:space="preserve"> тысяч индивидуальных предпринимателей. </w:t>
      </w:r>
      <w:r w:rsidR="00A85A00" w:rsidRPr="00FD12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 количеству субъектов МСП Подольск занимает 3 место среди </w:t>
      </w:r>
      <w:r w:rsidR="005030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муниципальных образований</w:t>
      </w:r>
      <w:r w:rsidR="00A85A00" w:rsidRPr="00FD12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Московской области.</w:t>
      </w:r>
    </w:p>
    <w:p w:rsidR="00C06B87" w:rsidRPr="00FD12B7" w:rsidRDefault="00C06B87" w:rsidP="00C06B87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12B7">
        <w:rPr>
          <w:rFonts w:ascii="Times New Roman" w:eastAsia="Calibri" w:hAnsi="Times New Roman" w:cs="Times New Roman"/>
          <w:sz w:val="26"/>
          <w:szCs w:val="26"/>
          <w:lang w:eastAsia="ar-SA"/>
        </w:rPr>
        <w:t>Численность работников субъектов МСП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FD12B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занятых в экономике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порядка </w:t>
      </w:r>
      <w:r w:rsidRPr="00FD12B7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FD12B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тыс. чел. Наибольшее количество работников малого бизнеса занято в торговле (27%), обрабатывающих производствах (2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FD12B7">
        <w:rPr>
          <w:rFonts w:ascii="Times New Roman" w:eastAsia="Calibri" w:hAnsi="Times New Roman" w:cs="Times New Roman"/>
          <w:sz w:val="26"/>
          <w:szCs w:val="26"/>
          <w:lang w:eastAsia="ar-SA"/>
        </w:rPr>
        <w:t>%), операциях с недвижимым имуществом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и услугах (13</w:t>
      </w:r>
      <w:r w:rsidRPr="00FD12B7">
        <w:rPr>
          <w:rFonts w:ascii="Times New Roman" w:eastAsia="Calibri" w:hAnsi="Times New Roman" w:cs="Times New Roman"/>
          <w:sz w:val="26"/>
          <w:szCs w:val="26"/>
          <w:lang w:eastAsia="ar-SA"/>
        </w:rPr>
        <w:t>%), транспорте (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FD12B7">
        <w:rPr>
          <w:rFonts w:ascii="Times New Roman" w:eastAsia="Calibri" w:hAnsi="Times New Roman" w:cs="Times New Roman"/>
          <w:sz w:val="26"/>
          <w:szCs w:val="26"/>
          <w:lang w:eastAsia="ar-SA"/>
        </w:rPr>
        <w:t>%), строительстве (10%), научных исследованиях (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FD12B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%). </w:t>
      </w:r>
    </w:p>
    <w:p w:rsidR="00760B8A" w:rsidRPr="00AD0E0F" w:rsidRDefault="005A7023" w:rsidP="004F7307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D12B7">
        <w:rPr>
          <w:rFonts w:ascii="Times New Roman" w:hAnsi="Times New Roman" w:cs="Times New Roman"/>
          <w:sz w:val="26"/>
          <w:szCs w:val="26"/>
        </w:rPr>
        <w:t xml:space="preserve">По показателю «Количество вновь созданных предприятий малого бизнеса» в сфере промышленности и услуг Подольск </w:t>
      </w:r>
      <w:r w:rsidR="00760B8A">
        <w:rPr>
          <w:rFonts w:ascii="Times New Roman" w:hAnsi="Times New Roman" w:cs="Times New Roman"/>
          <w:sz w:val="26"/>
          <w:szCs w:val="26"/>
        </w:rPr>
        <w:t xml:space="preserve">входит </w:t>
      </w:r>
      <w:r>
        <w:rPr>
          <w:rFonts w:ascii="Times New Roman" w:hAnsi="Times New Roman" w:cs="Times New Roman"/>
          <w:sz w:val="26"/>
          <w:szCs w:val="26"/>
        </w:rPr>
        <w:t xml:space="preserve">десятку лучших </w:t>
      </w:r>
      <w:r w:rsidRPr="00FD12B7">
        <w:rPr>
          <w:rFonts w:ascii="Times New Roman" w:hAnsi="Times New Roman" w:cs="Times New Roman"/>
          <w:sz w:val="26"/>
          <w:szCs w:val="26"/>
        </w:rPr>
        <w:t xml:space="preserve">среди муниципальных образований. </w:t>
      </w:r>
      <w:r w:rsidR="004F7307" w:rsidRPr="00FD12B7">
        <w:rPr>
          <w:rFonts w:ascii="Times New Roman" w:hAnsi="Times New Roman" w:cs="Times New Roman"/>
          <w:sz w:val="26"/>
          <w:szCs w:val="26"/>
        </w:rPr>
        <w:t>В 201</w:t>
      </w:r>
      <w:r w:rsidR="004F7307">
        <w:rPr>
          <w:rFonts w:ascii="Times New Roman" w:hAnsi="Times New Roman" w:cs="Times New Roman"/>
          <w:sz w:val="26"/>
          <w:szCs w:val="26"/>
        </w:rPr>
        <w:t>9</w:t>
      </w:r>
      <w:r w:rsidR="004F7307" w:rsidRPr="00FD12B7">
        <w:rPr>
          <w:rFonts w:ascii="Times New Roman" w:hAnsi="Times New Roman" w:cs="Times New Roman"/>
          <w:sz w:val="26"/>
          <w:szCs w:val="26"/>
        </w:rPr>
        <w:t xml:space="preserve"> году зарегистрировано 42</w:t>
      </w:r>
      <w:r w:rsidR="004F7307">
        <w:rPr>
          <w:rFonts w:ascii="Times New Roman" w:hAnsi="Times New Roman" w:cs="Times New Roman"/>
          <w:sz w:val="26"/>
          <w:szCs w:val="26"/>
        </w:rPr>
        <w:t>9</w:t>
      </w:r>
      <w:r w:rsidR="004F7307" w:rsidRPr="00FD12B7">
        <w:rPr>
          <w:rFonts w:ascii="Times New Roman" w:hAnsi="Times New Roman" w:cs="Times New Roman"/>
          <w:sz w:val="26"/>
          <w:szCs w:val="26"/>
        </w:rPr>
        <w:t xml:space="preserve"> новых предприятий в сфере обрабатывающих производств и услуг. </w:t>
      </w:r>
      <w:r w:rsidR="00760B8A" w:rsidRPr="000863A7">
        <w:rPr>
          <w:rFonts w:ascii="Times New Roman" w:hAnsi="Times New Roman" w:cs="Times New Roman"/>
          <w:sz w:val="26"/>
          <w:szCs w:val="26"/>
        </w:rPr>
        <w:t xml:space="preserve">Рейтинговый показатель «Прирост МСП на 10 тыс. населения» </w:t>
      </w:r>
      <w:r w:rsidR="00760B8A" w:rsidRPr="00AD0E0F">
        <w:rPr>
          <w:rFonts w:ascii="Times New Roman" w:hAnsi="Times New Roman" w:cs="Times New Roman"/>
          <w:b/>
          <w:sz w:val="26"/>
          <w:szCs w:val="26"/>
        </w:rPr>
        <w:t>-</w:t>
      </w:r>
      <w:r w:rsidR="00760B8A" w:rsidRPr="00AD0E0F">
        <w:rPr>
          <w:rFonts w:ascii="Times New Roman" w:hAnsi="Times New Roman" w:cs="Times New Roman"/>
          <w:sz w:val="26"/>
          <w:szCs w:val="26"/>
        </w:rPr>
        <w:t xml:space="preserve"> 2019 - </w:t>
      </w:r>
      <w:r w:rsidR="00760B8A" w:rsidRPr="00DA23FC">
        <w:rPr>
          <w:rFonts w:ascii="Times New Roman" w:hAnsi="Times New Roman" w:cs="Times New Roman"/>
          <w:sz w:val="26"/>
          <w:szCs w:val="26"/>
        </w:rPr>
        <w:t>1</w:t>
      </w:r>
      <w:r w:rsidR="00760B8A">
        <w:rPr>
          <w:rFonts w:ascii="Times New Roman" w:hAnsi="Times New Roman" w:cs="Times New Roman"/>
          <w:sz w:val="26"/>
          <w:szCs w:val="26"/>
        </w:rPr>
        <w:t>9</w:t>
      </w:r>
      <w:r w:rsidR="00760B8A" w:rsidRPr="00AD0E0F">
        <w:rPr>
          <w:rFonts w:ascii="Times New Roman" w:hAnsi="Times New Roman" w:cs="Times New Roman"/>
          <w:sz w:val="26"/>
          <w:szCs w:val="26"/>
        </w:rPr>
        <w:t xml:space="preserve"> место из 60  (</w:t>
      </w:r>
      <w:r w:rsidR="00760B8A">
        <w:rPr>
          <w:rFonts w:ascii="Times New Roman" w:hAnsi="Times New Roman" w:cs="Times New Roman"/>
          <w:sz w:val="26"/>
          <w:szCs w:val="26"/>
        </w:rPr>
        <w:t>24</w:t>
      </w:r>
      <w:r w:rsidR="00760B8A" w:rsidRPr="00FD1C94">
        <w:rPr>
          <w:rFonts w:ascii="Times New Roman" w:hAnsi="Times New Roman" w:cs="Times New Roman"/>
          <w:sz w:val="26"/>
          <w:szCs w:val="26"/>
        </w:rPr>
        <w:t xml:space="preserve"> место</w:t>
      </w:r>
      <w:r w:rsidR="00760B8A">
        <w:rPr>
          <w:rFonts w:ascii="Times New Roman" w:hAnsi="Times New Roman" w:cs="Times New Roman"/>
          <w:sz w:val="26"/>
          <w:szCs w:val="26"/>
        </w:rPr>
        <w:t xml:space="preserve">- </w:t>
      </w:r>
      <w:r w:rsidR="00760B8A" w:rsidRPr="00AD0E0F">
        <w:rPr>
          <w:rFonts w:ascii="Times New Roman" w:hAnsi="Times New Roman" w:cs="Times New Roman"/>
          <w:sz w:val="26"/>
          <w:szCs w:val="26"/>
        </w:rPr>
        <w:t>201</w:t>
      </w:r>
      <w:r w:rsidR="00760B8A">
        <w:rPr>
          <w:rFonts w:ascii="Times New Roman" w:hAnsi="Times New Roman" w:cs="Times New Roman"/>
          <w:sz w:val="26"/>
          <w:szCs w:val="26"/>
        </w:rPr>
        <w:t>8</w:t>
      </w:r>
      <w:r w:rsidR="00760B8A" w:rsidRPr="00AD0E0F">
        <w:rPr>
          <w:rFonts w:ascii="Times New Roman" w:hAnsi="Times New Roman" w:cs="Times New Roman"/>
          <w:sz w:val="26"/>
          <w:szCs w:val="26"/>
        </w:rPr>
        <w:t xml:space="preserve"> год</w:t>
      </w:r>
      <w:r w:rsidR="00760B8A" w:rsidRPr="00AD0E0F">
        <w:rPr>
          <w:rFonts w:ascii="Times New Roman" w:hAnsi="Times New Roman" w:cs="Times New Roman"/>
          <w:b/>
          <w:sz w:val="26"/>
          <w:szCs w:val="26"/>
        </w:rPr>
        <w:t>)</w:t>
      </w:r>
      <w:r w:rsidR="00760B8A" w:rsidRPr="00AD0E0F">
        <w:rPr>
          <w:rFonts w:ascii="Times New Roman" w:hAnsi="Times New Roman" w:cs="Times New Roman"/>
          <w:sz w:val="26"/>
          <w:szCs w:val="26"/>
        </w:rPr>
        <w:t>.</w:t>
      </w:r>
    </w:p>
    <w:p w:rsidR="004F7307" w:rsidRPr="00FD12B7" w:rsidRDefault="004F7307" w:rsidP="004F7307">
      <w:pPr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отраслевой структуре малых и средних предприятий  наибольшую долю занимают торговые организации - 3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%, </w:t>
      </w:r>
      <w:r w:rsidRPr="00FD12B7">
        <w:rPr>
          <w:rFonts w:ascii="Times New Roman" w:hAnsi="Times New Roman" w:cs="Times New Roman"/>
          <w:sz w:val="26"/>
          <w:szCs w:val="26"/>
        </w:rPr>
        <w:t>обрабатывающие производства -12%, строительство -12%, транспорт -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FD12B7">
        <w:rPr>
          <w:rFonts w:ascii="Times New Roman" w:hAnsi="Times New Roman" w:cs="Times New Roman"/>
          <w:sz w:val="26"/>
          <w:szCs w:val="26"/>
        </w:rPr>
        <w:t xml:space="preserve">%, </w:t>
      </w:r>
      <w:r>
        <w:rPr>
          <w:rFonts w:ascii="Times New Roman" w:hAnsi="Times New Roman" w:cs="Times New Roman"/>
          <w:sz w:val="26"/>
          <w:szCs w:val="26"/>
        </w:rPr>
        <w:t>операции с недвижимым имуществом</w:t>
      </w:r>
      <w:r w:rsidRPr="00FD12B7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FD12B7">
        <w:rPr>
          <w:rFonts w:ascii="Times New Roman" w:hAnsi="Times New Roman" w:cs="Times New Roman"/>
          <w:sz w:val="26"/>
          <w:szCs w:val="26"/>
        </w:rPr>
        <w:t xml:space="preserve">%, </w:t>
      </w:r>
      <w:r>
        <w:rPr>
          <w:rFonts w:ascii="Times New Roman" w:hAnsi="Times New Roman" w:cs="Times New Roman"/>
          <w:sz w:val="26"/>
          <w:szCs w:val="26"/>
        </w:rPr>
        <w:t xml:space="preserve">сопутствующие дополнительные услуги –5%, </w:t>
      </w:r>
      <w:r w:rsidRPr="00FD12B7">
        <w:rPr>
          <w:rFonts w:ascii="Times New Roman" w:hAnsi="Times New Roman" w:cs="Times New Roman"/>
          <w:sz w:val="26"/>
          <w:szCs w:val="26"/>
        </w:rPr>
        <w:t>научные исследования и разработки -8%.</w:t>
      </w:r>
    </w:p>
    <w:p w:rsidR="005A7023" w:rsidRDefault="00DE3CE9" w:rsidP="0018178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5A7023">
        <w:rPr>
          <w:rFonts w:ascii="Times New Roman" w:eastAsiaTheme="minorEastAsia" w:hAnsi="Times New Roman" w:cs="Times New Roman"/>
          <w:kern w:val="24"/>
          <w:sz w:val="26"/>
          <w:szCs w:val="26"/>
        </w:rPr>
        <w:t>47</w:t>
      </w:r>
      <w:r w:rsidR="00760B8A">
        <w:rPr>
          <w:rFonts w:ascii="Times New Roman" w:eastAsiaTheme="minorEastAsia" w:hAnsi="Times New Roman" w:cs="Times New Roman"/>
          <w:kern w:val="24"/>
          <w:sz w:val="26"/>
          <w:szCs w:val="26"/>
        </w:rPr>
        <w:t>,2</w:t>
      </w:r>
      <w:r w:rsidRPr="005A7023">
        <w:rPr>
          <w:rFonts w:ascii="Times New Roman" w:eastAsiaTheme="minorEastAsia" w:hAnsi="Times New Roman" w:cs="Times New Roman"/>
          <w:kern w:val="24"/>
          <w:sz w:val="26"/>
          <w:szCs w:val="26"/>
        </w:rPr>
        <w:t>%</w:t>
      </w:r>
      <w:r w:rsidR="00760B8A" w:rsidRPr="007E669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налоговых поступлений в доход местного бюджета приходится на поступления от деятельности субъектов МСП.</w:t>
      </w:r>
      <w:r w:rsidR="00503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7023" w:rsidRPr="007E669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Прирост налоговых поступлений </w:t>
      </w:r>
      <w:r w:rsidR="0050307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относительно </w:t>
      </w:r>
      <w:r w:rsidR="005A7023">
        <w:rPr>
          <w:rFonts w:ascii="Times New Roman" w:eastAsia="Calibri" w:hAnsi="Times New Roman" w:cs="Times New Roman"/>
          <w:sz w:val="26"/>
          <w:szCs w:val="26"/>
          <w:lang w:eastAsia="ru-RU"/>
        </w:rPr>
        <w:t>2018</w:t>
      </w:r>
      <w:r w:rsidR="005A7023" w:rsidRPr="007E66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</w:t>
      </w:r>
      <w:r w:rsidR="00503078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5A7023" w:rsidRPr="007E66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</w:t>
      </w:r>
      <w:r w:rsidR="005A7023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352</w:t>
      </w:r>
      <w:r w:rsidR="005A7023" w:rsidRPr="007E669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млн. руб</w:t>
      </w:r>
      <w:r w:rsidR="00503078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. </w:t>
      </w:r>
      <w:r w:rsidR="005A7023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(201</w:t>
      </w:r>
      <w:r w:rsidR="00C06B8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6</w:t>
      </w:r>
      <w:r w:rsidR="00503078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г. </w:t>
      </w:r>
      <w:r w:rsidR="005A7023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-7</w:t>
      </w:r>
      <w:r w:rsidR="00C06B8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53</w:t>
      </w:r>
      <w:r w:rsidR="005A7023" w:rsidRPr="007E669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млн. руб.</w:t>
      </w:r>
      <w:r w:rsidR="005A7023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).</w:t>
      </w:r>
    </w:p>
    <w:p w:rsidR="00F37887" w:rsidRPr="00B96786" w:rsidRDefault="00F37887" w:rsidP="0018178F">
      <w:pPr>
        <w:spacing w:after="0" w:line="276" w:lineRule="auto"/>
        <w:ind w:firstLine="567"/>
        <w:jc w:val="both"/>
        <w:textAlignment w:val="top"/>
        <w:rPr>
          <w:rFonts w:ascii="Times New Roman" w:eastAsia="Calibri" w:hAnsi="Times New Roman" w:cs="Times New Roman"/>
          <w:sz w:val="26"/>
          <w:szCs w:val="26"/>
        </w:rPr>
      </w:pPr>
      <w:r w:rsidRPr="00B96786">
        <w:rPr>
          <w:rFonts w:ascii="Times New Roman" w:hAnsi="Times New Roman" w:cs="Times New Roman"/>
          <w:sz w:val="26"/>
          <w:szCs w:val="26"/>
        </w:rPr>
        <w:t>Средн</w:t>
      </w:r>
      <w:r>
        <w:rPr>
          <w:rFonts w:ascii="Times New Roman" w:hAnsi="Times New Roman" w:cs="Times New Roman"/>
          <w:sz w:val="26"/>
          <w:szCs w:val="26"/>
        </w:rPr>
        <w:t xml:space="preserve">яя </w:t>
      </w:r>
      <w:r w:rsidRPr="00B96786">
        <w:rPr>
          <w:rFonts w:ascii="Times New Roman" w:hAnsi="Times New Roman" w:cs="Times New Roman"/>
          <w:sz w:val="26"/>
          <w:szCs w:val="26"/>
        </w:rPr>
        <w:t xml:space="preserve">заработная плата в малом предпринимательстве по сравнению с прошлым годом выросла </w:t>
      </w:r>
      <w:r>
        <w:rPr>
          <w:rFonts w:ascii="Times New Roman" w:hAnsi="Times New Roman" w:cs="Times New Roman"/>
          <w:sz w:val="26"/>
          <w:szCs w:val="26"/>
        </w:rPr>
        <w:t xml:space="preserve">по предварительным оценкам </w:t>
      </w:r>
      <w:r w:rsidRPr="00B96786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6,5</w:t>
      </w:r>
      <w:r w:rsidRPr="00B96786">
        <w:rPr>
          <w:rFonts w:ascii="Times New Roman" w:hAnsi="Times New Roman" w:cs="Times New Roman"/>
          <w:sz w:val="26"/>
          <w:szCs w:val="26"/>
        </w:rPr>
        <w:t>% и составила 3</w:t>
      </w:r>
      <w:r>
        <w:rPr>
          <w:rFonts w:ascii="Times New Roman" w:hAnsi="Times New Roman" w:cs="Times New Roman"/>
          <w:sz w:val="26"/>
          <w:szCs w:val="26"/>
        </w:rPr>
        <w:t>8077</w:t>
      </w:r>
      <w:r w:rsidRPr="00B96786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4F7307">
        <w:rPr>
          <w:rFonts w:ascii="Times New Roman" w:hAnsi="Times New Roman" w:cs="Times New Roman"/>
          <w:sz w:val="26"/>
          <w:szCs w:val="26"/>
        </w:rPr>
        <w:t>,</w:t>
      </w:r>
      <w:r w:rsidR="00E77F9A">
        <w:rPr>
          <w:rFonts w:ascii="Times New Roman" w:hAnsi="Times New Roman" w:cs="Times New Roman"/>
          <w:sz w:val="26"/>
          <w:szCs w:val="26"/>
        </w:rPr>
        <w:t>а с 2016 года индекс роста составил 131,4%</w:t>
      </w:r>
      <w:r w:rsidRPr="00B96786">
        <w:rPr>
          <w:rFonts w:ascii="Times New Roman" w:hAnsi="Times New Roman" w:cs="Times New Roman"/>
          <w:sz w:val="26"/>
          <w:szCs w:val="26"/>
        </w:rPr>
        <w:t>.</w:t>
      </w:r>
    </w:p>
    <w:p w:rsidR="00E64ADD" w:rsidRPr="00FD12B7" w:rsidRDefault="00E64ADD" w:rsidP="0018178F">
      <w:pPr>
        <w:spacing w:after="0" w:line="276" w:lineRule="auto"/>
        <w:ind w:firstLine="567"/>
        <w:jc w:val="both"/>
        <w:textAlignment w:val="top"/>
        <w:rPr>
          <w:rFonts w:ascii="Times New Roman" w:eastAsia="Calibri" w:hAnsi="Times New Roman" w:cs="Times New Roman"/>
          <w:sz w:val="26"/>
          <w:szCs w:val="26"/>
        </w:rPr>
      </w:pPr>
      <w:r w:rsidRPr="00FD12B7">
        <w:rPr>
          <w:rFonts w:ascii="Times New Roman" w:eastAsia="Calibri" w:hAnsi="Times New Roman" w:cs="Times New Roman"/>
          <w:sz w:val="26"/>
          <w:szCs w:val="26"/>
        </w:rPr>
        <w:t>Факт сохранения достигнутого уровня и его увеличение является положительным фактором, характеризующим развитие малого предпринимательства.</w:t>
      </w:r>
    </w:p>
    <w:p w:rsidR="00B45EDF" w:rsidRPr="00FD12B7" w:rsidRDefault="00503078" w:rsidP="0018178F">
      <w:pPr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B45EDF" w:rsidRPr="00FD12B7">
        <w:rPr>
          <w:rFonts w:ascii="Times New Roman" w:eastAsia="Calibri" w:hAnsi="Times New Roman" w:cs="Times New Roman"/>
          <w:sz w:val="26"/>
          <w:szCs w:val="26"/>
        </w:rPr>
        <w:t xml:space="preserve">собую актуальность в настоящее время для развития </w:t>
      </w:r>
      <w:r w:rsidR="00313729">
        <w:rPr>
          <w:rFonts w:ascii="Times New Roman" w:eastAsia="Calibri" w:hAnsi="Times New Roman" w:cs="Times New Roman"/>
          <w:sz w:val="26"/>
          <w:szCs w:val="26"/>
        </w:rPr>
        <w:t>МСП</w:t>
      </w:r>
      <w:r w:rsidR="00B45EDF" w:rsidRPr="00FD12B7">
        <w:rPr>
          <w:rFonts w:ascii="Times New Roman" w:eastAsia="Calibri" w:hAnsi="Times New Roman" w:cs="Times New Roman"/>
          <w:sz w:val="26"/>
          <w:szCs w:val="26"/>
        </w:rPr>
        <w:t xml:space="preserve"> имеют меры государственной поддержки, направленные на развитие малого и среднего бизнеса, в том числе путем стимулирования приоритетных направлений развития экономики Городского округа Подольск.</w:t>
      </w:r>
    </w:p>
    <w:p w:rsidR="00E77F9A" w:rsidRPr="00FD12B7" w:rsidRDefault="008C0FEB" w:rsidP="00E77F9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6"/>
          <w:szCs w:val="26"/>
        </w:rPr>
      </w:pPr>
      <w:r w:rsidRPr="005A7023">
        <w:rPr>
          <w:rFonts w:ascii="Times New Roman" w:eastAsia="Calibri" w:hAnsi="Times New Roman" w:cs="Times New Roman"/>
          <w:sz w:val="26"/>
          <w:szCs w:val="26"/>
        </w:rPr>
        <w:t>Ф</w:t>
      </w:r>
      <w:r w:rsidR="00D75B2F" w:rsidRPr="005A7023">
        <w:rPr>
          <w:rFonts w:ascii="Times New Roman" w:eastAsia="Calibri" w:hAnsi="Times New Roman" w:cs="Times New Roman"/>
          <w:sz w:val="26"/>
          <w:szCs w:val="26"/>
        </w:rPr>
        <w:t>инансов</w:t>
      </w:r>
      <w:r w:rsidRPr="005A7023">
        <w:rPr>
          <w:rFonts w:ascii="Times New Roman" w:eastAsia="Calibri" w:hAnsi="Times New Roman" w:cs="Times New Roman"/>
          <w:sz w:val="26"/>
          <w:szCs w:val="26"/>
        </w:rPr>
        <w:t>ую</w:t>
      </w:r>
      <w:r w:rsidR="00D75B2F" w:rsidRPr="005A7023">
        <w:rPr>
          <w:rFonts w:ascii="Times New Roman" w:eastAsia="Calibri" w:hAnsi="Times New Roman" w:cs="Times New Roman"/>
          <w:sz w:val="26"/>
          <w:szCs w:val="26"/>
        </w:rPr>
        <w:t xml:space="preserve"> поддержк</w:t>
      </w:r>
      <w:r w:rsidRPr="005A7023">
        <w:rPr>
          <w:rFonts w:ascii="Times New Roman" w:eastAsia="Calibri" w:hAnsi="Times New Roman" w:cs="Times New Roman"/>
          <w:sz w:val="26"/>
          <w:szCs w:val="26"/>
        </w:rPr>
        <w:t>у</w:t>
      </w:r>
      <w:r w:rsidR="00D75B2F" w:rsidRPr="005A7023">
        <w:rPr>
          <w:rFonts w:ascii="Times New Roman" w:eastAsia="Calibri" w:hAnsi="Times New Roman" w:cs="Times New Roman"/>
          <w:sz w:val="26"/>
          <w:szCs w:val="26"/>
        </w:rPr>
        <w:t xml:space="preserve"> в 201</w:t>
      </w:r>
      <w:r w:rsidRPr="005A7023">
        <w:rPr>
          <w:rFonts w:ascii="Times New Roman" w:eastAsia="Calibri" w:hAnsi="Times New Roman" w:cs="Times New Roman"/>
          <w:sz w:val="26"/>
          <w:szCs w:val="26"/>
        </w:rPr>
        <w:t>9</w:t>
      </w:r>
      <w:r w:rsidR="00D75B2F" w:rsidRPr="005A7023">
        <w:rPr>
          <w:rFonts w:ascii="Times New Roman" w:eastAsia="Calibri" w:hAnsi="Times New Roman" w:cs="Times New Roman"/>
          <w:sz w:val="26"/>
          <w:szCs w:val="26"/>
        </w:rPr>
        <w:t xml:space="preserve"> году </w:t>
      </w:r>
      <w:r w:rsidR="00D75B2F" w:rsidRPr="00501236">
        <w:rPr>
          <w:rFonts w:ascii="Times New Roman" w:eastAsia="Calibri" w:hAnsi="Times New Roman" w:cs="Times New Roman"/>
          <w:sz w:val="26"/>
          <w:szCs w:val="26"/>
        </w:rPr>
        <w:t>за счёт средств областного и муниципального бюджетов с</w:t>
      </w:r>
      <w:r w:rsidR="00D75B2F" w:rsidRPr="005A7023">
        <w:rPr>
          <w:rFonts w:ascii="Times New Roman" w:eastAsia="Calibri" w:hAnsi="Times New Roman" w:cs="Times New Roman"/>
          <w:sz w:val="26"/>
          <w:szCs w:val="26"/>
        </w:rPr>
        <w:t xml:space="preserve">убсидии получили </w:t>
      </w:r>
      <w:r w:rsidRPr="005A7023">
        <w:rPr>
          <w:rFonts w:ascii="Times New Roman" w:eastAsia="Calibri" w:hAnsi="Times New Roman" w:cs="Times New Roman"/>
          <w:sz w:val="26"/>
          <w:szCs w:val="26"/>
        </w:rPr>
        <w:t>14</w:t>
      </w:r>
      <w:r w:rsidR="005030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A7023">
        <w:rPr>
          <w:rFonts w:ascii="Times New Roman" w:eastAsia="Calibri" w:hAnsi="Times New Roman" w:cs="Times New Roman"/>
          <w:sz w:val="26"/>
          <w:szCs w:val="26"/>
        </w:rPr>
        <w:t>субъектов</w:t>
      </w:r>
      <w:r w:rsidR="00D75B2F" w:rsidRPr="005A7023">
        <w:rPr>
          <w:rFonts w:ascii="Times New Roman" w:eastAsia="Calibri" w:hAnsi="Times New Roman" w:cs="Times New Roman"/>
          <w:sz w:val="26"/>
          <w:szCs w:val="26"/>
        </w:rPr>
        <w:t xml:space="preserve"> МСП Городского округа Подольск на общую сумму </w:t>
      </w:r>
      <w:r w:rsidRPr="005A7023">
        <w:rPr>
          <w:rFonts w:ascii="Times New Roman" w:eastAsia="Calibri" w:hAnsi="Times New Roman" w:cs="Times New Roman"/>
          <w:sz w:val="26"/>
          <w:szCs w:val="26"/>
        </w:rPr>
        <w:t>31</w:t>
      </w:r>
      <w:r w:rsidR="00D75B2F" w:rsidRPr="005A7023">
        <w:rPr>
          <w:rFonts w:ascii="Times New Roman" w:eastAsia="Calibri" w:hAnsi="Times New Roman" w:cs="Times New Roman"/>
          <w:sz w:val="26"/>
          <w:szCs w:val="26"/>
        </w:rPr>
        <w:t xml:space="preserve"> млн. рублей</w:t>
      </w:r>
      <w:r w:rsidR="003C6E61" w:rsidRPr="005A7023">
        <w:rPr>
          <w:rFonts w:ascii="Times New Roman" w:hAnsi="Times New Roman" w:cs="Times New Roman"/>
          <w:sz w:val="26"/>
          <w:szCs w:val="26"/>
        </w:rPr>
        <w:t>.</w:t>
      </w:r>
      <w:r w:rsidR="00503078">
        <w:rPr>
          <w:rFonts w:ascii="Times New Roman" w:hAnsi="Times New Roman" w:cs="Times New Roman"/>
          <w:sz w:val="26"/>
          <w:szCs w:val="26"/>
        </w:rPr>
        <w:t xml:space="preserve"> </w:t>
      </w:r>
      <w:r w:rsidR="00AA733C" w:rsidRPr="005A7023">
        <w:rPr>
          <w:rFonts w:ascii="Times New Roman" w:eastAsia="Calibri" w:hAnsi="Times New Roman" w:cs="Times New Roman"/>
          <w:sz w:val="26"/>
          <w:szCs w:val="26"/>
        </w:rPr>
        <w:t xml:space="preserve">Предприниматели частично компенсировали затраты, связанные с </w:t>
      </w:r>
      <w:r w:rsidR="00AA733C" w:rsidRPr="005A7023">
        <w:rPr>
          <w:rFonts w:ascii="Times New Roman" w:eastAsia="Times New Roman" w:hAnsi="Times New Roman" w:cs="Times New Roman"/>
          <w:kern w:val="24"/>
          <w:sz w:val="26"/>
          <w:szCs w:val="26"/>
        </w:rPr>
        <w:t>модернизацией производства и в области социального предпринимательства.</w:t>
      </w:r>
      <w:r w:rsidR="00503078">
        <w:rPr>
          <w:rFonts w:ascii="Times New Roman" w:eastAsia="Times New Roman" w:hAnsi="Times New Roman" w:cs="Times New Roman"/>
          <w:kern w:val="24"/>
          <w:sz w:val="26"/>
          <w:szCs w:val="26"/>
        </w:rPr>
        <w:t xml:space="preserve"> </w:t>
      </w:r>
      <w:r w:rsidR="00E77F9A">
        <w:rPr>
          <w:rFonts w:ascii="Times New Roman" w:eastAsia="Times New Roman" w:hAnsi="Times New Roman" w:cs="Times New Roman"/>
          <w:kern w:val="24"/>
          <w:sz w:val="26"/>
          <w:szCs w:val="26"/>
        </w:rPr>
        <w:t>А за период с 2016 года поддержка оказана 49 субъектам МСП на сумму 90,9 млн. руб.</w:t>
      </w:r>
    </w:p>
    <w:p w:rsidR="00F239BB" w:rsidRDefault="001C389D" w:rsidP="001817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Pr="00F239BB">
        <w:rPr>
          <w:rFonts w:ascii="Times New Roman" w:hAnsi="Times New Roman" w:cs="Times New Roman"/>
          <w:sz w:val="26"/>
          <w:szCs w:val="26"/>
        </w:rPr>
        <w:t xml:space="preserve"> рамках имущественной поддержки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F239BB" w:rsidRPr="00F239BB">
        <w:rPr>
          <w:rFonts w:ascii="Times New Roman" w:hAnsi="Times New Roman" w:cs="Times New Roman"/>
          <w:sz w:val="26"/>
          <w:szCs w:val="26"/>
        </w:rPr>
        <w:t xml:space="preserve"> субъектами малого и среднего предпринимательства</w:t>
      </w:r>
      <w:r w:rsidR="00503078">
        <w:rPr>
          <w:rFonts w:ascii="Times New Roman" w:hAnsi="Times New Roman" w:cs="Times New Roman"/>
          <w:sz w:val="26"/>
          <w:szCs w:val="26"/>
        </w:rPr>
        <w:t xml:space="preserve"> </w:t>
      </w:r>
      <w:r w:rsidR="00F239BB" w:rsidRPr="00F239BB">
        <w:rPr>
          <w:rFonts w:ascii="Times New Roman" w:hAnsi="Times New Roman" w:cs="Times New Roman"/>
          <w:sz w:val="26"/>
          <w:szCs w:val="26"/>
        </w:rPr>
        <w:t>оформлено 1</w:t>
      </w:r>
      <w:r>
        <w:rPr>
          <w:rFonts w:ascii="Times New Roman" w:hAnsi="Times New Roman" w:cs="Times New Roman"/>
          <w:sz w:val="26"/>
          <w:szCs w:val="26"/>
        </w:rPr>
        <w:t>20</w:t>
      </w:r>
      <w:r w:rsidR="00F239BB" w:rsidRPr="00F239BB">
        <w:rPr>
          <w:rFonts w:ascii="Times New Roman" w:hAnsi="Times New Roman" w:cs="Times New Roman"/>
          <w:sz w:val="26"/>
          <w:szCs w:val="26"/>
        </w:rPr>
        <w:t xml:space="preserve"> договоров аренды муниципального имущества. Льготу по арендной плате получили 2</w:t>
      </w:r>
      <w:r>
        <w:rPr>
          <w:rFonts w:ascii="Times New Roman" w:hAnsi="Times New Roman" w:cs="Times New Roman"/>
          <w:sz w:val="26"/>
          <w:szCs w:val="26"/>
        </w:rPr>
        <w:t>5</w:t>
      </w:r>
      <w:r w:rsidR="00F239BB" w:rsidRPr="00F239BB">
        <w:rPr>
          <w:rFonts w:ascii="Times New Roman" w:hAnsi="Times New Roman" w:cs="Times New Roman"/>
          <w:sz w:val="26"/>
          <w:szCs w:val="26"/>
        </w:rPr>
        <w:t xml:space="preserve"> арендаторов муниципального имущества - субъекты МСП, оказывающие населению социально-значимые услуги.</w:t>
      </w:r>
    </w:p>
    <w:p w:rsidR="00F239BB" w:rsidRPr="00F239BB" w:rsidRDefault="00F239BB" w:rsidP="0018178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F239BB">
        <w:rPr>
          <w:rFonts w:ascii="Times New Roman" w:hAnsi="Times New Roman" w:cs="Times New Roman"/>
          <w:sz w:val="26"/>
          <w:szCs w:val="26"/>
        </w:rPr>
        <w:t xml:space="preserve"> порядке реализации преимущественного права выкупа арендованного имущества субъектами МСП, заключено </w:t>
      </w:r>
      <w:r w:rsidR="00B4133F">
        <w:rPr>
          <w:rFonts w:ascii="Times New Roman" w:hAnsi="Times New Roman" w:cs="Times New Roman"/>
          <w:sz w:val="26"/>
          <w:szCs w:val="26"/>
        </w:rPr>
        <w:t>5</w:t>
      </w:r>
      <w:r w:rsidRPr="00F239BB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B4133F">
        <w:rPr>
          <w:rFonts w:ascii="Times New Roman" w:hAnsi="Times New Roman" w:cs="Times New Roman"/>
          <w:sz w:val="26"/>
          <w:szCs w:val="26"/>
        </w:rPr>
        <w:t>ов</w:t>
      </w:r>
      <w:r w:rsidRPr="00F239BB">
        <w:rPr>
          <w:rFonts w:ascii="Times New Roman" w:hAnsi="Times New Roman" w:cs="Times New Roman"/>
          <w:sz w:val="26"/>
          <w:szCs w:val="26"/>
        </w:rPr>
        <w:t xml:space="preserve"> купли-продажи</w:t>
      </w:r>
      <w:r w:rsidRPr="00F239BB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B4133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F239BB">
        <w:rPr>
          <w:rFonts w:ascii="Times New Roman" w:hAnsi="Times New Roman" w:cs="Times New Roman"/>
          <w:color w:val="000000"/>
          <w:sz w:val="26"/>
          <w:szCs w:val="26"/>
        </w:rPr>
        <w:t xml:space="preserve"> помещени</w:t>
      </w:r>
      <w:r w:rsidR="00B4133F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F239BB">
        <w:rPr>
          <w:rFonts w:ascii="Times New Roman" w:hAnsi="Times New Roman" w:cs="Times New Roman"/>
          <w:color w:val="000000"/>
          <w:sz w:val="26"/>
          <w:szCs w:val="26"/>
        </w:rPr>
        <w:t xml:space="preserve"> площадью </w:t>
      </w:r>
      <w:r w:rsidR="00B4133F">
        <w:rPr>
          <w:rFonts w:ascii="Times New Roman" w:hAnsi="Times New Roman" w:cs="Times New Roman"/>
          <w:color w:val="000000"/>
          <w:sz w:val="26"/>
          <w:szCs w:val="26"/>
        </w:rPr>
        <w:t>796</w:t>
      </w:r>
      <w:r w:rsidRPr="00F239BB">
        <w:rPr>
          <w:rFonts w:ascii="Times New Roman" w:hAnsi="Times New Roman" w:cs="Times New Roman"/>
          <w:color w:val="000000"/>
          <w:sz w:val="26"/>
          <w:szCs w:val="26"/>
        </w:rPr>
        <w:t xml:space="preserve">,6 кв.м. </w:t>
      </w:r>
    </w:p>
    <w:p w:rsidR="004E2107" w:rsidRPr="00FD12B7" w:rsidRDefault="004E2107" w:rsidP="0018178F">
      <w:pPr>
        <w:suppressAutoHyphens/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D12B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рамках популяризации предпринимательства, </w:t>
      </w:r>
      <w:r w:rsidRPr="00FD12B7">
        <w:rPr>
          <w:rFonts w:ascii="Times New Roman" w:eastAsia="Calibri" w:hAnsi="Times New Roman" w:cs="Times New Roman"/>
          <w:sz w:val="26"/>
          <w:szCs w:val="26"/>
        </w:rPr>
        <w:t>вовлечения молодежи в предпринимательскую деятельность</w:t>
      </w:r>
      <w:r w:rsidRPr="00FD12B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Городском округе Подольск </w:t>
      </w:r>
      <w:r w:rsidRPr="00FD12B7">
        <w:rPr>
          <w:rFonts w:ascii="Times New Roman" w:eastAsia="Calibri" w:hAnsi="Times New Roman" w:cs="Times New Roman"/>
          <w:sz w:val="26"/>
          <w:szCs w:val="26"/>
        </w:rPr>
        <w:t>при поддержке Администрации</w:t>
      </w:r>
      <w:r w:rsidRPr="00FD12B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030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 постоянной основе организуются </w:t>
      </w:r>
      <w:r w:rsidRPr="00FD12B7">
        <w:rPr>
          <w:rFonts w:ascii="Times New Roman" w:eastAsia="Calibri" w:hAnsi="Times New Roman" w:cs="Times New Roman"/>
          <w:color w:val="000000"/>
          <w:sz w:val="26"/>
          <w:szCs w:val="26"/>
        </w:rPr>
        <w:t>семинары, конференции, рабочие встречи</w:t>
      </w:r>
      <w:r w:rsidR="005030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прочее.</w:t>
      </w:r>
    </w:p>
    <w:p w:rsidR="00AD5B94" w:rsidRPr="00D6148A" w:rsidRDefault="00AD5B94" w:rsidP="0018178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148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 w:rsidR="001C389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614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будет продолжена работа по созданию благоприятных условий для развития бизнеса,  оказанию поддержки субъектам малого и среднего предпринимательства в соответствии с приоритетами, обозначенными Губернатором Московской области.</w:t>
      </w:r>
    </w:p>
    <w:p w:rsidR="00E562D9" w:rsidRPr="00E562D9" w:rsidRDefault="00E562D9" w:rsidP="0018178F">
      <w:pPr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62D9">
        <w:rPr>
          <w:rFonts w:ascii="Times New Roman" w:hAnsi="Times New Roman" w:cs="Times New Roman"/>
          <w:b/>
          <w:sz w:val="26"/>
          <w:szCs w:val="26"/>
        </w:rPr>
        <w:t>Задачи на 20</w:t>
      </w:r>
      <w:r w:rsidR="008C0FEB">
        <w:rPr>
          <w:rFonts w:ascii="Times New Roman" w:hAnsi="Times New Roman" w:cs="Times New Roman"/>
          <w:b/>
          <w:sz w:val="26"/>
          <w:szCs w:val="26"/>
        </w:rPr>
        <w:t>20</w:t>
      </w:r>
      <w:r w:rsidR="00500EC7">
        <w:rPr>
          <w:rFonts w:ascii="Times New Roman" w:hAnsi="Times New Roman" w:cs="Times New Roman"/>
          <w:b/>
          <w:sz w:val="26"/>
          <w:szCs w:val="26"/>
        </w:rPr>
        <w:t>– 202</w:t>
      </w:r>
      <w:r w:rsidR="008C0FEB">
        <w:rPr>
          <w:rFonts w:ascii="Times New Roman" w:hAnsi="Times New Roman" w:cs="Times New Roman"/>
          <w:b/>
          <w:sz w:val="26"/>
          <w:szCs w:val="26"/>
        </w:rPr>
        <w:t>4</w:t>
      </w:r>
      <w:r w:rsidR="005030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62D9">
        <w:rPr>
          <w:rFonts w:ascii="Times New Roman" w:hAnsi="Times New Roman" w:cs="Times New Roman"/>
          <w:b/>
          <w:sz w:val="26"/>
          <w:szCs w:val="26"/>
        </w:rPr>
        <w:t>год</w:t>
      </w:r>
      <w:r w:rsidR="00500EC7">
        <w:rPr>
          <w:rFonts w:ascii="Times New Roman" w:hAnsi="Times New Roman" w:cs="Times New Roman"/>
          <w:b/>
          <w:sz w:val="26"/>
          <w:szCs w:val="26"/>
        </w:rPr>
        <w:t>ы</w:t>
      </w:r>
      <w:r w:rsidRPr="00E562D9">
        <w:rPr>
          <w:rFonts w:ascii="Times New Roman" w:hAnsi="Times New Roman" w:cs="Times New Roman"/>
          <w:b/>
          <w:sz w:val="26"/>
          <w:szCs w:val="26"/>
        </w:rPr>
        <w:t>:</w:t>
      </w:r>
    </w:p>
    <w:p w:rsidR="00E562D9" w:rsidRPr="00E562D9" w:rsidRDefault="00E562D9" w:rsidP="001817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2D9">
        <w:rPr>
          <w:rFonts w:ascii="Times New Roman" w:hAnsi="Times New Roman" w:cs="Times New Roman"/>
          <w:sz w:val="26"/>
          <w:szCs w:val="26"/>
        </w:rPr>
        <w:t xml:space="preserve">Основой развития малого и среднего предпринимательства на ближайшие годы </w:t>
      </w:r>
      <w:r w:rsidR="00500EC7">
        <w:rPr>
          <w:rFonts w:ascii="Times New Roman" w:hAnsi="Times New Roman" w:cs="Times New Roman"/>
          <w:sz w:val="26"/>
          <w:szCs w:val="26"/>
        </w:rPr>
        <w:t xml:space="preserve">в соответствии со стратегией социально-экономического развития Московской области на период до 2030 года </w:t>
      </w:r>
      <w:r w:rsidRPr="00E562D9">
        <w:rPr>
          <w:rFonts w:ascii="Times New Roman" w:hAnsi="Times New Roman" w:cs="Times New Roman"/>
          <w:sz w:val="26"/>
          <w:szCs w:val="26"/>
        </w:rPr>
        <w:t>является:</w:t>
      </w:r>
    </w:p>
    <w:p w:rsidR="002F5D62" w:rsidRPr="00E562D9" w:rsidRDefault="002F5D62" w:rsidP="0018178F">
      <w:pPr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2D9">
        <w:rPr>
          <w:rFonts w:ascii="Times New Roman" w:hAnsi="Times New Roman" w:cs="Times New Roman"/>
          <w:sz w:val="26"/>
          <w:szCs w:val="26"/>
        </w:rPr>
        <w:t xml:space="preserve">Сопровождение инвестиционных проектов с целью решения вопросов при их реализации. </w:t>
      </w:r>
    </w:p>
    <w:p w:rsidR="00500EC7" w:rsidRPr="00FD12B7" w:rsidRDefault="00500EC7" w:rsidP="001817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62D9">
        <w:rPr>
          <w:rFonts w:ascii="Times New Roman" w:hAnsi="Times New Roman" w:cs="Times New Roman"/>
          <w:sz w:val="26"/>
          <w:szCs w:val="26"/>
        </w:rPr>
        <w:t>Точечная финансовая подд</w:t>
      </w:r>
      <w:bookmarkStart w:id="0" w:name="_GoBack"/>
      <w:bookmarkEnd w:id="0"/>
      <w:r w:rsidRPr="00E562D9">
        <w:rPr>
          <w:rFonts w:ascii="Times New Roman" w:hAnsi="Times New Roman" w:cs="Times New Roman"/>
          <w:sz w:val="26"/>
          <w:szCs w:val="26"/>
        </w:rPr>
        <w:t xml:space="preserve">ержка по приоритетным направлениям развития бизнеса. Реализация данного направления позволит привлечь дополнительные инвестиции, создать новые рабочие места. </w:t>
      </w:r>
    </w:p>
    <w:p w:rsidR="00D6148A" w:rsidRPr="00E562D9" w:rsidRDefault="00D6148A" w:rsidP="0018178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562D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Информирование субъектов МСП о мерах государственной поддержки, о деятельности Московских областных фондов, существующих льготах и преференциях. </w:t>
      </w:r>
    </w:p>
    <w:p w:rsidR="00D6148A" w:rsidRDefault="00D6148A" w:rsidP="0018178F">
      <w:pPr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562D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Привлечение субъектов МСП к участию в региональных и муниципальных программах поддержки.</w:t>
      </w:r>
    </w:p>
    <w:p w:rsidR="00500EC7" w:rsidRPr="00E562D9" w:rsidRDefault="00500EC7" w:rsidP="0018178F">
      <w:pPr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Расширение инфраструктуры поддержки </w:t>
      </w:r>
      <w:r w:rsidR="00AD5B94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малого и среднего предпринимательства.</w:t>
      </w:r>
    </w:p>
    <w:p w:rsidR="002F5D62" w:rsidRDefault="002F5D62" w:rsidP="0018178F">
      <w:pPr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Расширение нефинансовой поддержки </w:t>
      </w:r>
      <w:r w:rsidR="00AD5B9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МСП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через организации инфраструктуры поддержки субъектов МСП, п</w:t>
      </w:r>
      <w:r w:rsidRPr="00E562D9">
        <w:rPr>
          <w:rFonts w:ascii="Times New Roman" w:eastAsia="Calibri" w:hAnsi="Times New Roman" w:cs="Times New Roman"/>
          <w:sz w:val="26"/>
          <w:szCs w:val="26"/>
          <w:lang w:eastAsia="ar-SA"/>
        </w:rPr>
        <w:t>опуляризаци</w:t>
      </w:r>
      <w:r w:rsidR="00D6148A">
        <w:rPr>
          <w:rFonts w:ascii="Times New Roman" w:eastAsia="Calibri" w:hAnsi="Times New Roman" w:cs="Times New Roman"/>
          <w:sz w:val="26"/>
          <w:szCs w:val="26"/>
          <w:lang w:eastAsia="ar-SA"/>
        </w:rPr>
        <w:t>ю</w:t>
      </w:r>
      <w:r w:rsidR="00D6148A" w:rsidRPr="00E562D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и вовлечение молодежи </w:t>
      </w:r>
      <w:r w:rsidR="00D6148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</w:t>
      </w:r>
      <w:r w:rsidRPr="00FD12B7">
        <w:rPr>
          <w:rFonts w:ascii="Times New Roman" w:eastAsia="Calibri" w:hAnsi="Times New Roman" w:cs="Times New Roman"/>
          <w:sz w:val="26"/>
          <w:szCs w:val="26"/>
        </w:rPr>
        <w:t>предпринимательск</w:t>
      </w:r>
      <w:r w:rsidR="00D6148A">
        <w:rPr>
          <w:rFonts w:ascii="Times New Roman" w:eastAsia="Calibri" w:hAnsi="Times New Roman" w:cs="Times New Roman"/>
          <w:sz w:val="26"/>
          <w:szCs w:val="26"/>
        </w:rPr>
        <w:t>ую</w:t>
      </w:r>
      <w:r w:rsidRPr="00FD12B7">
        <w:rPr>
          <w:rFonts w:ascii="Times New Roman" w:eastAsia="Calibri" w:hAnsi="Times New Roman" w:cs="Times New Roman"/>
          <w:sz w:val="26"/>
          <w:szCs w:val="26"/>
        </w:rPr>
        <w:t xml:space="preserve"> деятельност</w:t>
      </w:r>
      <w:r w:rsidR="00D6148A">
        <w:rPr>
          <w:rFonts w:ascii="Times New Roman" w:eastAsia="Calibri" w:hAnsi="Times New Roman" w:cs="Times New Roman"/>
          <w:sz w:val="26"/>
          <w:szCs w:val="26"/>
        </w:rPr>
        <w:t>ь</w:t>
      </w:r>
      <w:r w:rsidRPr="00FD12B7">
        <w:rPr>
          <w:rFonts w:ascii="Times New Roman" w:eastAsia="Calibri" w:hAnsi="Times New Roman" w:cs="Times New Roman"/>
          <w:sz w:val="26"/>
          <w:szCs w:val="26"/>
        </w:rPr>
        <w:t>(консультации, обучение, проведение мероприятий, направленных на формирование положительного образа предпринимателя)</w:t>
      </w:r>
      <w:r w:rsidRPr="00E562D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. </w:t>
      </w:r>
    </w:p>
    <w:p w:rsidR="00122C1F" w:rsidRPr="00FD12B7" w:rsidRDefault="00122C1F" w:rsidP="0018178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sectPr w:rsidR="00122C1F" w:rsidRPr="00FD12B7" w:rsidSect="007E7414">
      <w:headerReference w:type="default" r:id="rId9"/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CA" w:rsidRDefault="002A47CA" w:rsidP="0089197B">
      <w:pPr>
        <w:spacing w:after="0"/>
      </w:pPr>
      <w:r>
        <w:separator/>
      </w:r>
    </w:p>
  </w:endnote>
  <w:endnote w:type="continuationSeparator" w:id="0">
    <w:p w:rsidR="002A47CA" w:rsidRDefault="002A47CA" w:rsidP="00891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CA" w:rsidRDefault="002A47CA" w:rsidP="0089197B">
      <w:pPr>
        <w:spacing w:after="0"/>
      </w:pPr>
      <w:r>
        <w:separator/>
      </w:r>
    </w:p>
  </w:footnote>
  <w:footnote w:type="continuationSeparator" w:id="0">
    <w:p w:rsidR="002A47CA" w:rsidRDefault="002A47CA" w:rsidP="008919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CA" w:rsidRDefault="002A47CA">
    <w:pPr>
      <w:pStyle w:val="a6"/>
    </w:pPr>
    <w:r>
      <w:t>05.02.2020</w:t>
    </w:r>
  </w:p>
  <w:p w:rsidR="002A47CA" w:rsidRDefault="002A47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364D74B2"/>
    <w:multiLevelType w:val="multilevel"/>
    <w:tmpl w:val="4F9682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E61"/>
    <w:rsid w:val="000200CC"/>
    <w:rsid w:val="000256A5"/>
    <w:rsid w:val="00074E8F"/>
    <w:rsid w:val="00080F47"/>
    <w:rsid w:val="000908FA"/>
    <w:rsid w:val="000926A8"/>
    <w:rsid w:val="000A452A"/>
    <w:rsid w:val="000A6D77"/>
    <w:rsid w:val="000A7F1D"/>
    <w:rsid w:val="000B0A03"/>
    <w:rsid w:val="000C3264"/>
    <w:rsid w:val="000D56FD"/>
    <w:rsid w:val="000D682B"/>
    <w:rsid w:val="000F19B0"/>
    <w:rsid w:val="00102E67"/>
    <w:rsid w:val="00122C1F"/>
    <w:rsid w:val="00127615"/>
    <w:rsid w:val="00147591"/>
    <w:rsid w:val="001502C3"/>
    <w:rsid w:val="001538CA"/>
    <w:rsid w:val="001578AE"/>
    <w:rsid w:val="0018178F"/>
    <w:rsid w:val="0018514D"/>
    <w:rsid w:val="00185FB8"/>
    <w:rsid w:val="001A40C7"/>
    <w:rsid w:val="001C389D"/>
    <w:rsid w:val="001C49DA"/>
    <w:rsid w:val="001C4FAC"/>
    <w:rsid w:val="001D0DA1"/>
    <w:rsid w:val="001D16C9"/>
    <w:rsid w:val="001E5428"/>
    <w:rsid w:val="001F01B2"/>
    <w:rsid w:val="001F2C3C"/>
    <w:rsid w:val="001F3D96"/>
    <w:rsid w:val="00224574"/>
    <w:rsid w:val="00245C94"/>
    <w:rsid w:val="00251EFC"/>
    <w:rsid w:val="002603EF"/>
    <w:rsid w:val="00272867"/>
    <w:rsid w:val="00277539"/>
    <w:rsid w:val="002923DE"/>
    <w:rsid w:val="002A47CA"/>
    <w:rsid w:val="002D2D17"/>
    <w:rsid w:val="002D4353"/>
    <w:rsid w:val="002F5D62"/>
    <w:rsid w:val="00313729"/>
    <w:rsid w:val="00322F03"/>
    <w:rsid w:val="00337BD9"/>
    <w:rsid w:val="003425C1"/>
    <w:rsid w:val="00346A8B"/>
    <w:rsid w:val="00354AC3"/>
    <w:rsid w:val="003712FE"/>
    <w:rsid w:val="003857C1"/>
    <w:rsid w:val="00390852"/>
    <w:rsid w:val="00390A1C"/>
    <w:rsid w:val="003C6E61"/>
    <w:rsid w:val="003D4445"/>
    <w:rsid w:val="003E4732"/>
    <w:rsid w:val="003E5CF9"/>
    <w:rsid w:val="00403F99"/>
    <w:rsid w:val="00410862"/>
    <w:rsid w:val="00442C61"/>
    <w:rsid w:val="0047095F"/>
    <w:rsid w:val="004C713A"/>
    <w:rsid w:val="004D3E97"/>
    <w:rsid w:val="004E2107"/>
    <w:rsid w:val="004F7307"/>
    <w:rsid w:val="00500EC7"/>
    <w:rsid w:val="00501236"/>
    <w:rsid w:val="005020F5"/>
    <w:rsid w:val="00503078"/>
    <w:rsid w:val="00504907"/>
    <w:rsid w:val="005075D7"/>
    <w:rsid w:val="0051306E"/>
    <w:rsid w:val="005170B7"/>
    <w:rsid w:val="00521FB9"/>
    <w:rsid w:val="00566A24"/>
    <w:rsid w:val="00594EBB"/>
    <w:rsid w:val="005A7023"/>
    <w:rsid w:val="005E3AA8"/>
    <w:rsid w:val="005E541B"/>
    <w:rsid w:val="005F3B44"/>
    <w:rsid w:val="005F7843"/>
    <w:rsid w:val="0061344A"/>
    <w:rsid w:val="00616D01"/>
    <w:rsid w:val="00682E53"/>
    <w:rsid w:val="00692C14"/>
    <w:rsid w:val="00693092"/>
    <w:rsid w:val="006934F7"/>
    <w:rsid w:val="00697169"/>
    <w:rsid w:val="006978DB"/>
    <w:rsid w:val="006A5190"/>
    <w:rsid w:val="006A5245"/>
    <w:rsid w:val="006A7B93"/>
    <w:rsid w:val="006B647C"/>
    <w:rsid w:val="006C0F26"/>
    <w:rsid w:val="006D21D1"/>
    <w:rsid w:val="006D25CC"/>
    <w:rsid w:val="006D5D57"/>
    <w:rsid w:val="00703625"/>
    <w:rsid w:val="007351E4"/>
    <w:rsid w:val="00760B8A"/>
    <w:rsid w:val="007710B8"/>
    <w:rsid w:val="00790B4D"/>
    <w:rsid w:val="00796E56"/>
    <w:rsid w:val="007C75D1"/>
    <w:rsid w:val="007E7414"/>
    <w:rsid w:val="0080361E"/>
    <w:rsid w:val="00804E9F"/>
    <w:rsid w:val="00831A12"/>
    <w:rsid w:val="0083264C"/>
    <w:rsid w:val="00845FF2"/>
    <w:rsid w:val="008478F6"/>
    <w:rsid w:val="00872482"/>
    <w:rsid w:val="00891650"/>
    <w:rsid w:val="0089197B"/>
    <w:rsid w:val="00894FEA"/>
    <w:rsid w:val="008C0FEB"/>
    <w:rsid w:val="009406EB"/>
    <w:rsid w:val="009424D2"/>
    <w:rsid w:val="009750A0"/>
    <w:rsid w:val="00985243"/>
    <w:rsid w:val="009A05BB"/>
    <w:rsid w:val="009A05DB"/>
    <w:rsid w:val="009B55F7"/>
    <w:rsid w:val="009D5A2B"/>
    <w:rsid w:val="009D6EE5"/>
    <w:rsid w:val="009D7949"/>
    <w:rsid w:val="009E1E24"/>
    <w:rsid w:val="009E77AC"/>
    <w:rsid w:val="00A008B0"/>
    <w:rsid w:val="00A06A9F"/>
    <w:rsid w:val="00A146E4"/>
    <w:rsid w:val="00A24C23"/>
    <w:rsid w:val="00A26180"/>
    <w:rsid w:val="00A4523A"/>
    <w:rsid w:val="00A555D6"/>
    <w:rsid w:val="00A5648E"/>
    <w:rsid w:val="00A6517A"/>
    <w:rsid w:val="00A85A00"/>
    <w:rsid w:val="00AA4E78"/>
    <w:rsid w:val="00AA733C"/>
    <w:rsid w:val="00AB1CC2"/>
    <w:rsid w:val="00AB6A92"/>
    <w:rsid w:val="00AD14C2"/>
    <w:rsid w:val="00AD5B94"/>
    <w:rsid w:val="00AE0046"/>
    <w:rsid w:val="00AF6425"/>
    <w:rsid w:val="00AF7206"/>
    <w:rsid w:val="00B00BA5"/>
    <w:rsid w:val="00B3217F"/>
    <w:rsid w:val="00B4133F"/>
    <w:rsid w:val="00B45EDF"/>
    <w:rsid w:val="00B47152"/>
    <w:rsid w:val="00B50DC5"/>
    <w:rsid w:val="00B6049D"/>
    <w:rsid w:val="00B7731F"/>
    <w:rsid w:val="00B81B56"/>
    <w:rsid w:val="00B973CD"/>
    <w:rsid w:val="00BA11EF"/>
    <w:rsid w:val="00BC3286"/>
    <w:rsid w:val="00BF31CC"/>
    <w:rsid w:val="00C04872"/>
    <w:rsid w:val="00C04E32"/>
    <w:rsid w:val="00C06B87"/>
    <w:rsid w:val="00C13F0D"/>
    <w:rsid w:val="00C21F74"/>
    <w:rsid w:val="00C309A1"/>
    <w:rsid w:val="00C46A0C"/>
    <w:rsid w:val="00C565C8"/>
    <w:rsid w:val="00C71C44"/>
    <w:rsid w:val="00CA31BF"/>
    <w:rsid w:val="00CA7A7E"/>
    <w:rsid w:val="00CA7E7C"/>
    <w:rsid w:val="00CA7F1C"/>
    <w:rsid w:val="00CC43AD"/>
    <w:rsid w:val="00CF42DB"/>
    <w:rsid w:val="00D46716"/>
    <w:rsid w:val="00D6148A"/>
    <w:rsid w:val="00D7158D"/>
    <w:rsid w:val="00D723D1"/>
    <w:rsid w:val="00D75B2F"/>
    <w:rsid w:val="00D75FA9"/>
    <w:rsid w:val="00DA6202"/>
    <w:rsid w:val="00DA7F45"/>
    <w:rsid w:val="00DB38AA"/>
    <w:rsid w:val="00DB78E9"/>
    <w:rsid w:val="00DD4905"/>
    <w:rsid w:val="00DD729F"/>
    <w:rsid w:val="00DE2C70"/>
    <w:rsid w:val="00DE3CE9"/>
    <w:rsid w:val="00DE7E1B"/>
    <w:rsid w:val="00DF0642"/>
    <w:rsid w:val="00DF1A43"/>
    <w:rsid w:val="00DF4242"/>
    <w:rsid w:val="00E07F9D"/>
    <w:rsid w:val="00E10239"/>
    <w:rsid w:val="00E13920"/>
    <w:rsid w:val="00E313B3"/>
    <w:rsid w:val="00E37540"/>
    <w:rsid w:val="00E562D9"/>
    <w:rsid w:val="00E57C1B"/>
    <w:rsid w:val="00E64ADD"/>
    <w:rsid w:val="00E678EB"/>
    <w:rsid w:val="00E771D7"/>
    <w:rsid w:val="00E77F9A"/>
    <w:rsid w:val="00EC7A9A"/>
    <w:rsid w:val="00ED0888"/>
    <w:rsid w:val="00F239BB"/>
    <w:rsid w:val="00F305E8"/>
    <w:rsid w:val="00F34848"/>
    <w:rsid w:val="00F37887"/>
    <w:rsid w:val="00F65048"/>
    <w:rsid w:val="00F748C1"/>
    <w:rsid w:val="00F754EB"/>
    <w:rsid w:val="00F77675"/>
    <w:rsid w:val="00F8383E"/>
    <w:rsid w:val="00FB57DD"/>
    <w:rsid w:val="00FD12B7"/>
    <w:rsid w:val="00FD5B63"/>
    <w:rsid w:val="00FE77B2"/>
    <w:rsid w:val="00FF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61"/>
    <w:pPr>
      <w:spacing w:after="16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C6E6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5">
    <w:name w:val="Основной текст5"/>
    <w:basedOn w:val="a"/>
    <w:rsid w:val="003C6E6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a4">
    <w:name w:val="Normal (Web)"/>
    <w:basedOn w:val="a"/>
    <w:uiPriority w:val="99"/>
    <w:unhideWhenUsed/>
    <w:rsid w:val="003E4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24C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24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7E7C"/>
    <w:rPr>
      <w:b/>
      <w:bCs/>
    </w:rPr>
  </w:style>
  <w:style w:type="paragraph" w:styleId="a6">
    <w:name w:val="header"/>
    <w:basedOn w:val="a"/>
    <w:link w:val="a7"/>
    <w:uiPriority w:val="99"/>
    <w:unhideWhenUsed/>
    <w:rsid w:val="0089197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89197B"/>
  </w:style>
  <w:style w:type="paragraph" w:styleId="a8">
    <w:name w:val="footer"/>
    <w:basedOn w:val="a"/>
    <w:link w:val="a9"/>
    <w:uiPriority w:val="99"/>
    <w:unhideWhenUsed/>
    <w:rsid w:val="0089197B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89197B"/>
  </w:style>
  <w:style w:type="paragraph" w:styleId="aa">
    <w:name w:val="Balloon Text"/>
    <w:basedOn w:val="a"/>
    <w:link w:val="ab"/>
    <w:uiPriority w:val="99"/>
    <w:semiHidden/>
    <w:unhideWhenUsed/>
    <w:rsid w:val="0089197B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97B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60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61"/>
    <w:pPr>
      <w:spacing w:after="16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C6E6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5">
    <w:name w:val="Основной текст5"/>
    <w:basedOn w:val="a"/>
    <w:rsid w:val="003C6E6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a4">
    <w:name w:val="Normal (Web)"/>
    <w:basedOn w:val="a"/>
    <w:uiPriority w:val="99"/>
    <w:unhideWhenUsed/>
    <w:rsid w:val="003E4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24C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24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7E7C"/>
    <w:rPr>
      <w:b/>
      <w:bCs/>
    </w:rPr>
  </w:style>
  <w:style w:type="paragraph" w:styleId="a6">
    <w:name w:val="header"/>
    <w:basedOn w:val="a"/>
    <w:link w:val="a7"/>
    <w:uiPriority w:val="99"/>
    <w:unhideWhenUsed/>
    <w:rsid w:val="0089197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89197B"/>
  </w:style>
  <w:style w:type="paragraph" w:styleId="a8">
    <w:name w:val="footer"/>
    <w:basedOn w:val="a"/>
    <w:link w:val="a9"/>
    <w:uiPriority w:val="99"/>
    <w:unhideWhenUsed/>
    <w:rsid w:val="0089197B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89197B"/>
  </w:style>
  <w:style w:type="paragraph" w:styleId="aa">
    <w:name w:val="Balloon Text"/>
    <w:basedOn w:val="a"/>
    <w:link w:val="ab"/>
    <w:uiPriority w:val="99"/>
    <w:semiHidden/>
    <w:unhideWhenUsed/>
    <w:rsid w:val="0089197B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97B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60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218A-FAB7-4C08-9320-03AA52CC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8</cp:revision>
  <cp:lastPrinted>2020-02-07T07:52:00Z</cp:lastPrinted>
  <dcterms:created xsi:type="dcterms:W3CDTF">2020-02-06T12:12:00Z</dcterms:created>
  <dcterms:modified xsi:type="dcterms:W3CDTF">2020-02-07T08:43:00Z</dcterms:modified>
</cp:coreProperties>
</file>