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97" w:rsidRPr="00521342" w:rsidRDefault="00877697" w:rsidP="0052134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521342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Выбираем детское кресло для автомобиля</w:t>
      </w:r>
    </w:p>
    <w:p w:rsidR="00877697" w:rsidRPr="00521342" w:rsidRDefault="00877697" w:rsidP="0052134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04F66"/>
          <w:kern w:val="36"/>
          <w:sz w:val="24"/>
          <w:szCs w:val="24"/>
          <w:lang w:eastAsia="ru-RU"/>
        </w:rPr>
      </w:pPr>
    </w:p>
    <w:p w:rsidR="00521342" w:rsidRDefault="00521342" w:rsidP="00521342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="006F0560"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="00877697"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22.9 Правил дорожного движения, утвержденных постановлением Совета министров – Правительством Российской Федерации от 23.10.1993 № 1090, перевозка детей до 12-летнего возраста в транспортных средствах, оборудованных ремнями безопасности, должна осуществляться с использованием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</w:t>
      </w:r>
      <w:proofErr w:type="gramEnd"/>
      <w:r w:rsidR="00877697"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автомобиля - только с использованием детских удерживающих устройств (автолюлек, автокресел и детских сидений каждой весовой группы).</w:t>
      </w:r>
    </w:p>
    <w:p w:rsidR="00877697" w:rsidRPr="00521342" w:rsidRDefault="00521342" w:rsidP="00521342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</w:t>
      </w:r>
      <w:r w:rsidR="00877697"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том, что детские автокресла не только обязательны, но еще и повышают безопасность ребенка при возникновении ДТП, знают все родители.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877697"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того, что для многих родителей выбор автокресла превращается в долгий и мучительный процесс, который, зачастую, заканчивается покупкой по рекомендации знакомых или на основе отзывов в сети И</w:t>
      </w:r>
      <w:r w:rsidR="006F0560"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нтернет, считаем</w:t>
      </w:r>
      <w:r w:rsidR="00877697"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необходимым довести до сведения потребителей информацию, которая должна помочь сделать правильный выбор при покупке детского автокресла.</w:t>
      </w:r>
    </w:p>
    <w:p w:rsidR="00877697" w:rsidRPr="00521342" w:rsidRDefault="00521342" w:rsidP="00521342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877697"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первую очередь – это маркировка детского удерживающего устройства, которая включает в себя:</w:t>
      </w:r>
    </w:p>
    <w:p w:rsidR="00877697" w:rsidRPr="00521342" w:rsidRDefault="00877697" w:rsidP="00521342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полное или сокращенное название предприятия-изготовителя либо фабричная марка, а также год производства;</w:t>
      </w:r>
    </w:p>
    <w:p w:rsidR="00877697" w:rsidRPr="00521342" w:rsidRDefault="00877697" w:rsidP="00521342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чертеж, обозначающий способ правильного пристегивания;</w:t>
      </w:r>
    </w:p>
    <w:p w:rsidR="00877697" w:rsidRPr="00521342" w:rsidRDefault="00877697" w:rsidP="00521342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несъ</w:t>
      </w:r>
      <w:r w:rsid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емную табличку «ОЧЕНЬ ОПАСНО - н</w:t>
      </w:r>
      <w:r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использовать на сиденьях, оборудованных надувными подушками»</w:t>
      </w:r>
      <w:r w:rsid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удерживающее устройство обращено назад. Надпись на табличке должна быть на русском языке;</w:t>
      </w:r>
    </w:p>
    <w:p w:rsidR="00877697" w:rsidRPr="00521342" w:rsidRDefault="00877697" w:rsidP="00521342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обозначение категории  удерживающего устройства: "универсальное", "ограниченное", "</w:t>
      </w:r>
      <w:proofErr w:type="spellStart"/>
      <w:r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полууниверсальное</w:t>
      </w:r>
      <w:proofErr w:type="spellEnd"/>
      <w:r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или "особое";</w:t>
      </w:r>
    </w:p>
    <w:p w:rsidR="00877697" w:rsidRPr="00521342" w:rsidRDefault="00877697" w:rsidP="00521342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группы по массе ребенка, для которого предназначено устройство, а именно: 0 - 10 кг; 0 - 13 кг; 9 - 18 кг; 15 - 25 кг; 22 - 36 кг; 0 - 18 кг; 9 - 25 кг; 15 - 36 кг; 0 - 25 кг; 9 - 36 кг; 0 - 36 кг;</w:t>
      </w:r>
    </w:p>
    <w:p w:rsidR="00877697" w:rsidRPr="00521342" w:rsidRDefault="00877697" w:rsidP="00521342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буквы Y для устройства с проходящей между ног лямкой;</w:t>
      </w:r>
    </w:p>
    <w:p w:rsidR="00877697" w:rsidRPr="00521342" w:rsidRDefault="00877697" w:rsidP="00521342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буквы S для специального удерживающего устройства.</w:t>
      </w:r>
    </w:p>
    <w:p w:rsidR="00877697" w:rsidRPr="00521342" w:rsidRDefault="00877697" w:rsidP="00521342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Обозначения должны быть четкими и нестираемыми, наносятся на соответствующую табличку или проставляют непосредственно на лямке, табличке.</w:t>
      </w:r>
      <w:r w:rsidR="0052134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Маркировка должна быть износостойкой.</w:t>
      </w:r>
      <w:r w:rsidR="0052134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5213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Например: </w:t>
      </w:r>
      <w:proofErr w:type="gramStart"/>
      <w:r w:rsidRPr="005213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Универсальное</w:t>
      </w:r>
      <w:proofErr w:type="gramEnd"/>
      <w:r w:rsidRPr="005213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22-36 кг S</w:t>
      </w:r>
      <w:r w:rsidR="0052134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</w:t>
      </w:r>
      <w:r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 случае маркировка указывает, что детское удерживающее устройство можно использовать на любых типах транспортных сре</w:t>
      </w:r>
      <w:proofErr w:type="gramStart"/>
      <w:r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детей массой от 9 до 36 кг (группы I - III). Буква "S" - означает специальное удерживающее устройство.</w:t>
      </w:r>
    </w:p>
    <w:p w:rsidR="00877697" w:rsidRPr="00521342" w:rsidRDefault="00521342" w:rsidP="00521342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</w:t>
      </w:r>
      <w:r w:rsidR="00877697"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детских удерживающих устройств, относящихся к "универсальной", "</w:t>
      </w:r>
      <w:proofErr w:type="spellStart"/>
      <w:r w:rsidR="00877697"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полууниверсальной</w:t>
      </w:r>
      <w:proofErr w:type="spellEnd"/>
      <w:r w:rsidR="00877697"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и "ограниченной" категориям, допускается на передних и задних сиденьях, если устройства устанавливают в соответствии с инструкцией предприятия-изготовителя.</w:t>
      </w:r>
    </w:p>
    <w:p w:rsidR="00877697" w:rsidRPr="00521342" w:rsidRDefault="00521342" w:rsidP="00521342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77697"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непосредственной близости от места, где в устройстве находится голова ребенка, должен быть стационарно прикреплен предупредительный знак с минимальной текстовой информацией.</w:t>
      </w:r>
    </w:p>
    <w:p w:rsidR="00877697" w:rsidRPr="00521342" w:rsidRDefault="00877697" w:rsidP="00521342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134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877697" w:rsidRPr="006F0560" w:rsidRDefault="00877697" w:rsidP="00877697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6F0560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69BAEBBB" wp14:editId="42F24B10">
            <wp:extent cx="5192202" cy="4508134"/>
            <wp:effectExtent l="0" t="0" r="8890" b="6985"/>
            <wp:docPr id="1" name="Рисунок 1" descr="http://zpp.rospotrebnadzor.ru/Upload/%D0%94%D0%B5%D1%82%D1%81%D0%BA%D0%BE%D0%B5%20%D0%B0%D0%B2%D1%82%D0%BE%D0%BA%D1%80%D0%B5%D1%81%D0%BB%D0%BE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pp.rospotrebnadzor.ru/Upload/%D0%94%D0%B5%D1%82%D1%81%D0%BA%D0%BE%D0%B5%20%D0%B0%D0%B2%D1%82%D0%BE%D0%BA%D1%80%D0%B5%D1%81%D0%BB%D0%BE%2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463" cy="451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697" w:rsidRPr="00521342" w:rsidRDefault="00465E0C" w:rsidP="00521342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77697"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 на упаковочной коробке должен быть указан адрес, по которому покупатель может обратиться за получением дополнительной информации об установке детского удерживающего устройства в конкретных автомобилях.</w:t>
      </w:r>
    </w:p>
    <w:p w:rsidR="00877697" w:rsidRPr="00521342" w:rsidRDefault="00465E0C" w:rsidP="00521342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877697"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каждому устройству должна быть приложена Инструкция на русском языке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77697"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которая, среди прочего, обязательно будет содержать следующие сведения:</w:t>
      </w:r>
    </w:p>
    <w:p w:rsidR="00877697" w:rsidRPr="00521342" w:rsidRDefault="00877697" w:rsidP="00521342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 методе установки, который иллюстрируется с помощью фотографий и/или очень четких рисунков;</w:t>
      </w:r>
    </w:p>
    <w:p w:rsidR="00877697" w:rsidRPr="00521342" w:rsidRDefault="00877697" w:rsidP="00521342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 весовых группах, для которых предназначено устройство;</w:t>
      </w:r>
    </w:p>
    <w:p w:rsidR="00877697" w:rsidRPr="00521342" w:rsidRDefault="00877697" w:rsidP="00521342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рекомендации и предупреждения о состоянии всех крепежных лямок удерживающего устройства;</w:t>
      </w:r>
    </w:p>
    <w:p w:rsidR="00877697" w:rsidRPr="00521342" w:rsidRDefault="00877697" w:rsidP="00521342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рекомендации о том, чтобы ребенок не оставался без присмотра в детском удерживающем устройстве и другие требования, установленные стандартом.</w:t>
      </w:r>
    </w:p>
    <w:p w:rsidR="00877697" w:rsidRPr="00521342" w:rsidRDefault="00465E0C" w:rsidP="00521342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877697" w:rsidRPr="00521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Справочно</w:t>
      </w:r>
      <w:r w:rsidR="00877697"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Требования по безопасности к удерживающим устройствам для детей установлены техническим регламентом Таможенного союза «О безопасности колесных транспортных средств» (</w:t>
      </w:r>
      <w:proofErr w:type="gramStart"/>
      <w:r w:rsidR="00877697"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="00877697"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ТС 018/2011), утвержденных Решением Комиссии Таможенного союза от 09.12.2011 № 877. Согласно </w:t>
      </w:r>
      <w:proofErr w:type="gramStart"/>
      <w:r w:rsidR="00877697"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="00877697"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ТС 018/2011 удерживающие устройства для детей отнесены к компонентам транспортных средств и на этом основании входят в перечень объектов технического регулирования.</w:t>
      </w:r>
    </w:p>
    <w:p w:rsidR="00877697" w:rsidRPr="00521342" w:rsidRDefault="00465E0C" w:rsidP="00521342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bookmarkStart w:id="0" w:name="_GoBack"/>
      <w:bookmarkEnd w:id="0"/>
      <w:r w:rsidR="00877697"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Правил ЕЭК ООН № 44 в Российской Федерации утвержден и введен в действие Приказом </w:t>
      </w:r>
      <w:proofErr w:type="spellStart"/>
      <w:r w:rsidR="00877697"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Ростехрегулирования</w:t>
      </w:r>
      <w:proofErr w:type="spellEnd"/>
      <w:r w:rsidR="00877697"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20.12.2005 № 318-ст «ГОСТ </w:t>
      </w:r>
      <w:proofErr w:type="gramStart"/>
      <w:r w:rsidR="00877697"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="00877697"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41.44-2005. Национальный стандарт Российской Федерации. Единообразные предписания, касающиеся удерживающих устройств для детей, находящихся в механических транспортных средствах», </w:t>
      </w:r>
      <w:proofErr w:type="gramStart"/>
      <w:r w:rsidR="00877697"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устанавливающий</w:t>
      </w:r>
      <w:proofErr w:type="gramEnd"/>
      <w:r w:rsidR="00877697" w:rsidRPr="00521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к безопасности детских удерживающих устройств, в рамках которого каждое детское удерживающее устройство подвергается испытанию по заявке предприятия-изготовителя с учетом требований, установленных национальным стандартом.</w:t>
      </w:r>
    </w:p>
    <w:p w:rsidR="00877697" w:rsidRPr="00521342" w:rsidRDefault="00877697" w:rsidP="00521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</w:p>
    <w:p w:rsidR="00F675B8" w:rsidRPr="00521342" w:rsidRDefault="006F0560" w:rsidP="005213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342">
        <w:rPr>
          <w:rFonts w:ascii="Times New Roman" w:hAnsi="Times New Roman" w:cs="Times New Roman"/>
          <w:sz w:val="24"/>
          <w:szCs w:val="24"/>
        </w:rPr>
        <w:t xml:space="preserve">Источник: </w:t>
      </w:r>
      <w:hyperlink r:id="rId6" w:history="1">
        <w:r w:rsidR="00F675B8" w:rsidRPr="00521342">
          <w:rPr>
            <w:rStyle w:val="a5"/>
            <w:rFonts w:ascii="Times New Roman" w:hAnsi="Times New Roman" w:cs="Times New Roman"/>
            <w:sz w:val="24"/>
            <w:szCs w:val="24"/>
          </w:rPr>
          <w:t>http://zpp.rospotrebnadzor.ru/handbook/torg/memos</w:t>
        </w:r>
      </w:hyperlink>
    </w:p>
    <w:p w:rsidR="00DB1258" w:rsidRPr="00521342" w:rsidRDefault="00DB1258" w:rsidP="0052134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B1258" w:rsidRPr="00521342" w:rsidSect="0087769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97"/>
    <w:rsid w:val="00465E0C"/>
    <w:rsid w:val="00521342"/>
    <w:rsid w:val="006F0560"/>
    <w:rsid w:val="00877697"/>
    <w:rsid w:val="00DB1258"/>
    <w:rsid w:val="00F6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76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6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7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7697"/>
    <w:rPr>
      <w:b/>
      <w:bCs/>
    </w:rPr>
  </w:style>
  <w:style w:type="character" w:styleId="a5">
    <w:name w:val="Hyperlink"/>
    <w:basedOn w:val="a0"/>
    <w:uiPriority w:val="99"/>
    <w:semiHidden/>
    <w:unhideWhenUsed/>
    <w:rsid w:val="0087769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76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6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7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7697"/>
    <w:rPr>
      <w:b/>
      <w:bCs/>
    </w:rPr>
  </w:style>
  <w:style w:type="character" w:styleId="a5">
    <w:name w:val="Hyperlink"/>
    <w:basedOn w:val="a0"/>
    <w:uiPriority w:val="99"/>
    <w:semiHidden/>
    <w:unhideWhenUsed/>
    <w:rsid w:val="0087769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26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03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pp.rospotrebnadzor.ru/handbook/torg/memo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Аржаткина Надежда Петровна</dc:creator>
  <cp:lastModifiedBy>Новосельцева Людмила Викторовна</cp:lastModifiedBy>
  <cp:revision>5</cp:revision>
  <dcterms:created xsi:type="dcterms:W3CDTF">2019-06-21T08:53:00Z</dcterms:created>
  <dcterms:modified xsi:type="dcterms:W3CDTF">2019-07-03T08:38:00Z</dcterms:modified>
</cp:coreProperties>
</file>