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E7" w:rsidRPr="007B38CD" w:rsidRDefault="000F28E7" w:rsidP="000F28E7">
      <w:pPr>
        <w:keepNext/>
        <w:ind w:right="1416"/>
        <w:outlineLvl w:val="0"/>
        <w:rPr>
          <w:b/>
          <w:sz w:val="24"/>
        </w:rPr>
      </w:pPr>
    </w:p>
    <w:p w:rsidR="000F28E7" w:rsidRPr="007B38CD" w:rsidRDefault="000F28E7" w:rsidP="000F28E7">
      <w:pPr>
        <w:keepNext/>
        <w:ind w:right="1416"/>
        <w:jc w:val="center"/>
        <w:outlineLvl w:val="0"/>
        <w:rPr>
          <w:b/>
          <w:sz w:val="24"/>
        </w:rPr>
      </w:pPr>
    </w:p>
    <w:p w:rsidR="000F28E7" w:rsidRPr="007B38CD" w:rsidRDefault="000F28E7" w:rsidP="000F28E7">
      <w:pPr>
        <w:keepNext/>
        <w:ind w:right="1416"/>
        <w:jc w:val="center"/>
        <w:outlineLvl w:val="0"/>
        <w:rPr>
          <w:b/>
          <w:sz w:val="24"/>
        </w:rPr>
      </w:pPr>
      <w:r w:rsidRPr="007B38CD">
        <w:rPr>
          <w:b/>
          <w:noProof/>
          <w:sz w:val="24"/>
        </w:rPr>
        <w:drawing>
          <wp:inline distT="0" distB="0" distL="0" distR="0">
            <wp:extent cx="754380" cy="685800"/>
            <wp:effectExtent l="0" t="0" r="0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8E7" w:rsidRPr="007B38CD" w:rsidRDefault="000F28E7" w:rsidP="000F28E7">
      <w:pPr>
        <w:ind w:right="1416"/>
        <w:jc w:val="center"/>
        <w:rPr>
          <w:sz w:val="16"/>
          <w:szCs w:val="16"/>
        </w:rPr>
      </w:pPr>
    </w:p>
    <w:p w:rsidR="000F28E7" w:rsidRPr="007B38CD" w:rsidRDefault="000F28E7" w:rsidP="000F28E7">
      <w:pPr>
        <w:keepNext/>
        <w:ind w:right="1416"/>
        <w:jc w:val="center"/>
        <w:outlineLvl w:val="1"/>
        <w:rPr>
          <w:b/>
          <w:sz w:val="38"/>
          <w:szCs w:val="38"/>
        </w:rPr>
      </w:pPr>
      <w:r w:rsidRPr="007B38CD">
        <w:rPr>
          <w:b/>
          <w:sz w:val="38"/>
          <w:szCs w:val="38"/>
        </w:rPr>
        <w:t>Администрация Городского округа Подольск</w:t>
      </w:r>
    </w:p>
    <w:p w:rsidR="000F28E7" w:rsidRPr="007B38CD" w:rsidRDefault="000F28E7" w:rsidP="000F28E7">
      <w:pPr>
        <w:keepNext/>
        <w:ind w:right="1416"/>
        <w:jc w:val="center"/>
        <w:outlineLvl w:val="2"/>
        <w:rPr>
          <w:b/>
          <w:sz w:val="56"/>
        </w:rPr>
      </w:pPr>
      <w:r w:rsidRPr="007B38CD">
        <w:rPr>
          <w:b/>
          <w:sz w:val="56"/>
        </w:rPr>
        <w:t>ПОСТАНОВЛЕНИЕ</w:t>
      </w:r>
    </w:p>
    <w:p w:rsidR="000F28E7" w:rsidRPr="007B38CD" w:rsidRDefault="000F28E7" w:rsidP="000F28E7">
      <w:pPr>
        <w:ind w:right="1416"/>
        <w:rPr>
          <w:sz w:val="28"/>
          <w:szCs w:val="28"/>
        </w:rPr>
      </w:pPr>
    </w:p>
    <w:p w:rsidR="000F28E7" w:rsidRPr="007B38CD" w:rsidRDefault="000F28E7" w:rsidP="000F28E7">
      <w:pPr>
        <w:ind w:right="1416"/>
        <w:rPr>
          <w:sz w:val="28"/>
          <w:szCs w:val="28"/>
        </w:rPr>
      </w:pPr>
      <w:r w:rsidRPr="007B38CD">
        <w:rPr>
          <w:sz w:val="28"/>
          <w:szCs w:val="28"/>
        </w:rPr>
        <w:t>______</w:t>
      </w:r>
      <w:r w:rsidRPr="00885A3F">
        <w:rPr>
          <w:sz w:val="28"/>
          <w:szCs w:val="28"/>
          <w:u w:val="single"/>
        </w:rPr>
        <w:t>15.09.2023</w:t>
      </w:r>
      <w:r w:rsidRPr="007B38CD">
        <w:rPr>
          <w:sz w:val="28"/>
          <w:szCs w:val="28"/>
        </w:rPr>
        <w:t>________</w:t>
      </w:r>
      <w:r w:rsidRPr="007B38CD">
        <w:rPr>
          <w:sz w:val="28"/>
          <w:szCs w:val="28"/>
        </w:rPr>
        <w:tab/>
      </w:r>
      <w:r w:rsidRPr="007B38CD">
        <w:rPr>
          <w:sz w:val="28"/>
          <w:szCs w:val="28"/>
        </w:rPr>
        <w:tab/>
        <w:t>№ _______</w:t>
      </w:r>
      <w:r w:rsidRPr="00885A3F">
        <w:rPr>
          <w:sz w:val="28"/>
          <w:szCs w:val="28"/>
          <w:u w:val="single"/>
        </w:rPr>
        <w:t>2098-П</w:t>
      </w:r>
      <w:r w:rsidRPr="007B38CD">
        <w:rPr>
          <w:sz w:val="28"/>
          <w:szCs w:val="28"/>
        </w:rPr>
        <w:t>___</w:t>
      </w:r>
      <w:r w:rsidRPr="007B38CD">
        <w:rPr>
          <w:sz w:val="28"/>
          <w:szCs w:val="28"/>
        </w:rPr>
        <w:softHyphen/>
      </w:r>
      <w:r w:rsidRPr="007B38CD">
        <w:rPr>
          <w:sz w:val="28"/>
          <w:szCs w:val="28"/>
        </w:rPr>
        <w:softHyphen/>
        <w:t>______</w:t>
      </w:r>
    </w:p>
    <w:p w:rsidR="000F28E7" w:rsidRPr="007B38CD" w:rsidRDefault="000F28E7" w:rsidP="000F28E7">
      <w:pPr>
        <w:ind w:right="1416"/>
        <w:jc w:val="center"/>
        <w:rPr>
          <w:sz w:val="16"/>
          <w:szCs w:val="16"/>
        </w:rPr>
      </w:pPr>
    </w:p>
    <w:p w:rsidR="000F28E7" w:rsidRPr="007B38CD" w:rsidRDefault="000F28E7" w:rsidP="000F28E7">
      <w:pPr>
        <w:ind w:right="1416"/>
        <w:jc w:val="center"/>
        <w:rPr>
          <w:sz w:val="22"/>
        </w:rPr>
      </w:pPr>
      <w:r w:rsidRPr="007B38CD">
        <w:rPr>
          <w:sz w:val="22"/>
        </w:rPr>
        <w:t>Городской округ Подольск, Московская область</w:t>
      </w:r>
    </w:p>
    <w:p w:rsidR="000F28E7" w:rsidRDefault="000F28E7" w:rsidP="000F28E7">
      <w:pPr>
        <w:jc w:val="both"/>
        <w:rPr>
          <w:b/>
          <w:sz w:val="26"/>
          <w:szCs w:val="26"/>
        </w:rPr>
      </w:pPr>
    </w:p>
    <w:p w:rsidR="000F28E7" w:rsidRDefault="000F28E7" w:rsidP="000F28E7">
      <w:pPr>
        <w:jc w:val="both"/>
        <w:rPr>
          <w:b/>
          <w:sz w:val="26"/>
          <w:szCs w:val="26"/>
        </w:rPr>
      </w:pPr>
    </w:p>
    <w:p w:rsidR="000F28E7" w:rsidRDefault="000F28E7" w:rsidP="000F28E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5511CC">
        <w:rPr>
          <w:b/>
          <w:sz w:val="26"/>
          <w:szCs w:val="26"/>
        </w:rPr>
        <w:t>О внесении изменени</w:t>
      </w:r>
      <w:r>
        <w:rPr>
          <w:b/>
          <w:sz w:val="26"/>
          <w:szCs w:val="26"/>
        </w:rPr>
        <w:t>й</w:t>
      </w:r>
      <w:r w:rsidRPr="005511CC">
        <w:rPr>
          <w:b/>
          <w:sz w:val="26"/>
          <w:szCs w:val="26"/>
        </w:rPr>
        <w:t xml:space="preserve"> в </w:t>
      </w:r>
      <w:r w:rsidRPr="005A6601">
        <w:rPr>
          <w:b/>
          <w:sz w:val="26"/>
          <w:szCs w:val="26"/>
        </w:rPr>
        <w:t xml:space="preserve">постановление </w:t>
      </w:r>
    </w:p>
    <w:p w:rsidR="000F28E7" w:rsidRDefault="000F28E7" w:rsidP="000F28E7">
      <w:pPr>
        <w:autoSpaceDE w:val="0"/>
        <w:autoSpaceDN w:val="0"/>
        <w:adjustRightInd w:val="0"/>
        <w:jc w:val="both"/>
        <w:rPr>
          <w:b/>
          <w:bCs/>
          <w:sz w:val="26"/>
          <w:szCs w:val="26"/>
        </w:rPr>
      </w:pPr>
      <w:r w:rsidRPr="005A6601">
        <w:rPr>
          <w:b/>
          <w:bCs/>
          <w:sz w:val="26"/>
          <w:szCs w:val="26"/>
        </w:rPr>
        <w:t xml:space="preserve">Администрации Городского округа Подольск </w:t>
      </w:r>
    </w:p>
    <w:p w:rsidR="000F28E7" w:rsidRPr="005511CC" w:rsidRDefault="000F28E7" w:rsidP="000F28E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5A6601">
        <w:rPr>
          <w:b/>
          <w:bCs/>
          <w:sz w:val="26"/>
          <w:szCs w:val="26"/>
        </w:rPr>
        <w:t>от 13.03.2023 № 363-П</w:t>
      </w:r>
    </w:p>
    <w:p w:rsidR="000F28E7" w:rsidRDefault="000F28E7" w:rsidP="000F28E7">
      <w:pPr>
        <w:ind w:right="420"/>
        <w:rPr>
          <w:b/>
          <w:sz w:val="26"/>
          <w:szCs w:val="26"/>
        </w:rPr>
      </w:pPr>
    </w:p>
    <w:p w:rsidR="000F28E7" w:rsidRPr="005511CC" w:rsidRDefault="000F28E7" w:rsidP="000F28E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F28E7" w:rsidRDefault="000F28E7" w:rsidP="000F28E7">
      <w:pPr>
        <w:pStyle w:val="1"/>
        <w:shd w:val="clear" w:color="auto" w:fill="FFFFFF"/>
        <w:spacing w:after="375" w:line="450" w:lineRule="atLeast"/>
        <w:ind w:firstLine="720"/>
        <w:jc w:val="both"/>
        <w:rPr>
          <w:b w:val="0"/>
          <w:color w:val="000000" w:themeColor="text1"/>
          <w:sz w:val="26"/>
          <w:szCs w:val="26"/>
        </w:rPr>
      </w:pPr>
      <w:proofErr w:type="gramStart"/>
      <w:r w:rsidRPr="00D51FF1">
        <w:rPr>
          <w:b w:val="0"/>
          <w:sz w:val="26"/>
          <w:szCs w:val="26"/>
        </w:rPr>
        <w:t xml:space="preserve">В соответствии с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>
        <w:rPr>
          <w:b w:val="0"/>
          <w:sz w:val="26"/>
          <w:szCs w:val="26"/>
        </w:rPr>
        <w:t>п</w:t>
      </w:r>
      <w:r w:rsidRPr="00D51FF1">
        <w:rPr>
          <w:b w:val="0"/>
          <w:bCs/>
          <w:color w:val="000000" w:themeColor="text1"/>
          <w:sz w:val="26"/>
          <w:szCs w:val="26"/>
        </w:rPr>
        <w:t xml:space="preserve">остановлением Губернатора Московской области </w:t>
      </w:r>
      <w:r w:rsidRPr="00D51FF1">
        <w:rPr>
          <w:b w:val="0"/>
          <w:color w:val="252525"/>
          <w:sz w:val="26"/>
          <w:szCs w:val="26"/>
        </w:rPr>
        <w:t xml:space="preserve">от 24.06.2014 </w:t>
      </w:r>
      <w:r>
        <w:rPr>
          <w:b w:val="0"/>
          <w:color w:val="252525"/>
          <w:sz w:val="26"/>
          <w:szCs w:val="26"/>
        </w:rPr>
        <w:t xml:space="preserve">                 </w:t>
      </w:r>
      <w:r w:rsidRPr="00D51FF1">
        <w:rPr>
          <w:b w:val="0"/>
          <w:color w:val="252525"/>
          <w:sz w:val="26"/>
          <w:szCs w:val="26"/>
        </w:rPr>
        <w:t>№ 115-ПГ «Об утверждении Положения о комиссиях по соблюдению требований к служебному поведению муниципальных служащих муниципальных образований Московской области и урегулированию конфликта интересов»</w:t>
      </w:r>
      <w:r>
        <w:rPr>
          <w:b w:val="0"/>
          <w:color w:val="252525"/>
          <w:sz w:val="26"/>
          <w:szCs w:val="26"/>
        </w:rPr>
        <w:t xml:space="preserve"> </w:t>
      </w:r>
      <w:r w:rsidRPr="00543DDB">
        <w:rPr>
          <w:b w:val="0"/>
          <w:color w:val="000000" w:themeColor="text1"/>
          <w:sz w:val="26"/>
          <w:szCs w:val="26"/>
        </w:rPr>
        <w:t>Администрация Городского округа Подольск</w:t>
      </w:r>
      <w:proofErr w:type="gramEnd"/>
    </w:p>
    <w:p w:rsidR="000F28E7" w:rsidRPr="00290F85" w:rsidRDefault="000F28E7" w:rsidP="000F28E7"/>
    <w:p w:rsidR="000F28E7" w:rsidRDefault="000F28E7" w:rsidP="000F28E7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0F28E7" w:rsidRDefault="000F28E7" w:rsidP="000F28E7">
      <w:pPr>
        <w:spacing w:line="360" w:lineRule="auto"/>
        <w:jc w:val="both"/>
        <w:rPr>
          <w:sz w:val="26"/>
          <w:szCs w:val="26"/>
        </w:rPr>
      </w:pPr>
    </w:p>
    <w:p w:rsidR="000F28E7" w:rsidRPr="008C39FF" w:rsidRDefault="000F28E7" w:rsidP="000F28E7">
      <w:pPr>
        <w:spacing w:after="120"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 Внести изменения</w:t>
      </w:r>
      <w:r w:rsidRPr="002768E2">
        <w:rPr>
          <w:sz w:val="26"/>
          <w:szCs w:val="26"/>
        </w:rPr>
        <w:t xml:space="preserve"> в </w:t>
      </w:r>
      <w:r>
        <w:rPr>
          <w:sz w:val="26"/>
          <w:szCs w:val="26"/>
        </w:rPr>
        <w:t xml:space="preserve">постановление </w:t>
      </w:r>
      <w:r>
        <w:rPr>
          <w:bCs/>
          <w:sz w:val="26"/>
          <w:szCs w:val="26"/>
        </w:rPr>
        <w:t>Администрации Городского округа Подольск от 13.03.2023 № 363-П «</w:t>
      </w:r>
      <w:r w:rsidRPr="00D51FF1">
        <w:rPr>
          <w:bCs/>
          <w:sz w:val="26"/>
          <w:szCs w:val="26"/>
        </w:rPr>
        <w:t>О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bCs/>
          <w:sz w:val="26"/>
          <w:szCs w:val="26"/>
        </w:rPr>
        <w:t>» (далее - постановление),</w:t>
      </w:r>
      <w:r w:rsidRPr="002768E2">
        <w:rPr>
          <w:sz w:val="26"/>
          <w:szCs w:val="26"/>
        </w:rPr>
        <w:t xml:space="preserve"> изложив </w:t>
      </w:r>
      <w:r>
        <w:rPr>
          <w:sz w:val="26"/>
          <w:szCs w:val="26"/>
        </w:rPr>
        <w:t xml:space="preserve">приложение №2 к постановлению </w:t>
      </w:r>
      <w:r w:rsidRPr="002768E2">
        <w:rPr>
          <w:sz w:val="26"/>
          <w:szCs w:val="26"/>
        </w:rPr>
        <w:t>в новой редакции</w:t>
      </w:r>
      <w:r w:rsidRPr="002768E2">
        <w:rPr>
          <w:sz w:val="26"/>
        </w:rPr>
        <w:t xml:space="preserve"> (прил</w:t>
      </w:r>
      <w:r>
        <w:rPr>
          <w:sz w:val="26"/>
        </w:rPr>
        <w:t>ожение</w:t>
      </w:r>
      <w:r w:rsidRPr="002768E2">
        <w:rPr>
          <w:sz w:val="26"/>
        </w:rPr>
        <w:t>)</w:t>
      </w:r>
      <w:r w:rsidRPr="002768E2">
        <w:rPr>
          <w:sz w:val="26"/>
          <w:szCs w:val="26"/>
        </w:rPr>
        <w:t>.</w:t>
      </w:r>
    </w:p>
    <w:p w:rsidR="000F28E7" w:rsidRPr="00BC5E4D" w:rsidRDefault="000F28E7" w:rsidP="000F28E7">
      <w:pPr>
        <w:autoSpaceDE w:val="0"/>
        <w:autoSpaceDN w:val="0"/>
        <w:adjustRightInd w:val="0"/>
        <w:spacing w:after="120"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C5E4D">
        <w:rPr>
          <w:sz w:val="26"/>
          <w:szCs w:val="26"/>
        </w:rPr>
        <w:t>Муниципальному автономному учреждению «</w:t>
      </w:r>
      <w:proofErr w:type="spellStart"/>
      <w:r w:rsidRPr="00BC5E4D">
        <w:rPr>
          <w:sz w:val="26"/>
          <w:szCs w:val="26"/>
        </w:rPr>
        <w:t>Медиацентр</w:t>
      </w:r>
      <w:proofErr w:type="spellEnd"/>
      <w:r w:rsidRPr="00BC5E4D">
        <w:rPr>
          <w:sz w:val="26"/>
          <w:szCs w:val="26"/>
        </w:rPr>
        <w:t xml:space="preserve">» опубликовать настоящее постановление в средствах массовой информации и </w:t>
      </w:r>
      <w:proofErr w:type="gramStart"/>
      <w:r w:rsidRPr="00BC5E4D">
        <w:rPr>
          <w:sz w:val="26"/>
          <w:szCs w:val="26"/>
        </w:rPr>
        <w:t>разместить его</w:t>
      </w:r>
      <w:proofErr w:type="gramEnd"/>
      <w:r w:rsidRPr="00BC5E4D">
        <w:rPr>
          <w:sz w:val="26"/>
          <w:szCs w:val="26"/>
        </w:rPr>
        <w:t xml:space="preserve"> в </w:t>
      </w:r>
      <w:r w:rsidRPr="00BC5E4D">
        <w:rPr>
          <w:sz w:val="26"/>
          <w:szCs w:val="26"/>
        </w:rPr>
        <w:lastRenderedPageBreak/>
        <w:t>сети Интернет на официальном сайте Администрации Городского округа Подольск.</w:t>
      </w:r>
    </w:p>
    <w:p w:rsidR="000F28E7" w:rsidRDefault="000F28E7" w:rsidP="000F28E7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3</w:t>
      </w:r>
      <w:r w:rsidRPr="00BC5E4D">
        <w:rPr>
          <w:sz w:val="26"/>
          <w:szCs w:val="26"/>
        </w:rPr>
        <w:t xml:space="preserve">. </w:t>
      </w:r>
      <w:proofErr w:type="gramStart"/>
      <w:r w:rsidRPr="00BC5E4D">
        <w:rPr>
          <w:sz w:val="26"/>
          <w:szCs w:val="26"/>
        </w:rPr>
        <w:t>Контроль за</w:t>
      </w:r>
      <w:proofErr w:type="gramEnd"/>
      <w:r w:rsidRPr="00BC5E4D">
        <w:rPr>
          <w:sz w:val="26"/>
          <w:szCs w:val="26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BC5E4D">
        <w:rPr>
          <w:sz w:val="26"/>
          <w:szCs w:val="26"/>
        </w:rPr>
        <w:t>Шашкову</w:t>
      </w:r>
      <w:proofErr w:type="spellEnd"/>
      <w:r w:rsidRPr="00BC5E4D">
        <w:rPr>
          <w:sz w:val="26"/>
          <w:szCs w:val="26"/>
        </w:rPr>
        <w:t xml:space="preserve"> О.И.</w:t>
      </w:r>
    </w:p>
    <w:p w:rsidR="000F28E7" w:rsidRDefault="000F28E7" w:rsidP="000F28E7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</w:p>
    <w:p w:rsidR="000F28E7" w:rsidRPr="00BC5E4D" w:rsidRDefault="000F28E7" w:rsidP="000F28E7">
      <w:pPr>
        <w:autoSpaceDE w:val="0"/>
        <w:autoSpaceDN w:val="0"/>
        <w:adjustRightInd w:val="0"/>
        <w:spacing w:line="360" w:lineRule="auto"/>
        <w:ind w:right="-2" w:firstLine="708"/>
        <w:jc w:val="both"/>
        <w:outlineLvl w:val="0"/>
        <w:rPr>
          <w:sz w:val="26"/>
          <w:szCs w:val="26"/>
        </w:rPr>
      </w:pPr>
    </w:p>
    <w:p w:rsidR="000F28E7" w:rsidRDefault="000F28E7" w:rsidP="000F28E7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Подольск                                                          Д.В. </w:t>
      </w:r>
      <w:proofErr w:type="spellStart"/>
      <w:r>
        <w:rPr>
          <w:sz w:val="26"/>
          <w:szCs w:val="26"/>
        </w:rPr>
        <w:t>Жариков</w:t>
      </w:r>
      <w:proofErr w:type="spellEnd"/>
      <w:r>
        <w:rPr>
          <w:sz w:val="26"/>
          <w:szCs w:val="26"/>
        </w:rPr>
        <w:t xml:space="preserve"> </w:t>
      </w: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0F28E7" w:rsidRDefault="000F28E7" w:rsidP="000F28E7">
      <w:pPr>
        <w:ind w:left="4956" w:firstLine="84"/>
        <w:rPr>
          <w:sz w:val="26"/>
          <w:szCs w:val="26"/>
        </w:rPr>
      </w:pPr>
    </w:p>
    <w:p w:rsidR="00D51FF1" w:rsidRPr="002530D9" w:rsidRDefault="00EE24AD" w:rsidP="00EE24AD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 w:rsidR="00D51FF1">
        <w:rPr>
          <w:sz w:val="26"/>
          <w:szCs w:val="26"/>
        </w:rPr>
        <w:t>При</w:t>
      </w:r>
      <w:bookmarkStart w:id="0" w:name="_GoBack"/>
      <w:bookmarkEnd w:id="0"/>
      <w:r w:rsidR="00D51FF1">
        <w:rPr>
          <w:sz w:val="26"/>
          <w:szCs w:val="26"/>
        </w:rPr>
        <w:t xml:space="preserve">ложение 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left="4956" w:right="-2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к </w:t>
      </w:r>
      <w:r w:rsidRPr="002530D9">
        <w:rPr>
          <w:sz w:val="26"/>
          <w:szCs w:val="26"/>
        </w:rPr>
        <w:t>постановлени</w:t>
      </w:r>
      <w:r>
        <w:rPr>
          <w:sz w:val="26"/>
          <w:szCs w:val="26"/>
        </w:rPr>
        <w:t>ю Администрации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  <w:r w:rsidRPr="002530D9">
        <w:rPr>
          <w:sz w:val="26"/>
          <w:szCs w:val="26"/>
        </w:rPr>
        <w:t>Городского округа Подольск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left="4248" w:right="-2" w:firstLine="708"/>
        <w:jc w:val="both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 xml:space="preserve">от </w:t>
      </w:r>
      <w:r>
        <w:rPr>
          <w:sz w:val="26"/>
          <w:szCs w:val="26"/>
        </w:rPr>
        <w:t>_______________  № ________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center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>Состав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center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>Комиссии по соблюдению требований</w:t>
      </w:r>
    </w:p>
    <w:p w:rsidR="00D51FF1" w:rsidRDefault="00D51FF1" w:rsidP="00D51FF1">
      <w:pPr>
        <w:autoSpaceDE w:val="0"/>
        <w:autoSpaceDN w:val="0"/>
        <w:adjustRightInd w:val="0"/>
        <w:spacing w:line="276" w:lineRule="auto"/>
        <w:ind w:right="-2"/>
        <w:jc w:val="center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 xml:space="preserve">к служебному поведению муниципальных служащих и 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center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 xml:space="preserve">урегулированию конфликта интересов 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>Председатель Комиссии: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proofErr w:type="spellStart"/>
      <w:r w:rsidRPr="002530D9">
        <w:rPr>
          <w:sz w:val="26"/>
          <w:szCs w:val="26"/>
        </w:rPr>
        <w:t>Шашкова</w:t>
      </w:r>
      <w:proofErr w:type="spellEnd"/>
      <w:r w:rsidRPr="002530D9">
        <w:rPr>
          <w:sz w:val="26"/>
          <w:szCs w:val="26"/>
        </w:rPr>
        <w:t xml:space="preserve"> О.И. - заместитель Главы Администрации Городского округа Подольск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>Заместитель председателя Комиссии: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>Долгих Е.П. - начальник Управления делами Администрации Городского округа Подольск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>Секретарь Комиссии: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>Шастина О.П. - начальник отдела кадров Управления делами Администрации Городского округа Подольск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>Члены Комиссии:</w:t>
      </w:r>
    </w:p>
    <w:p w:rsidR="00D51FF1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proofErr w:type="spellStart"/>
      <w:r w:rsidRPr="002530D9">
        <w:rPr>
          <w:sz w:val="26"/>
          <w:szCs w:val="26"/>
        </w:rPr>
        <w:t>Швецова</w:t>
      </w:r>
      <w:proofErr w:type="spellEnd"/>
      <w:r w:rsidRPr="002530D9">
        <w:rPr>
          <w:sz w:val="26"/>
          <w:szCs w:val="26"/>
        </w:rPr>
        <w:t xml:space="preserve"> Е.А. – начальник Правового управления Администрации Городского округа Подольск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</w:p>
    <w:p w:rsidR="00D51FF1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proofErr w:type="spellStart"/>
      <w:r w:rsidRPr="002530D9">
        <w:rPr>
          <w:sz w:val="26"/>
          <w:szCs w:val="26"/>
        </w:rPr>
        <w:t>Кухтенко</w:t>
      </w:r>
      <w:proofErr w:type="spellEnd"/>
      <w:r w:rsidRPr="002530D9">
        <w:rPr>
          <w:sz w:val="26"/>
          <w:szCs w:val="26"/>
        </w:rPr>
        <w:t xml:space="preserve"> Н.А. – главный специалист отдела кадров Управления делами Администрации Городского округа Подольск</w:t>
      </w:r>
    </w:p>
    <w:p w:rsidR="00D51FF1" w:rsidRPr="002530D9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</w:p>
    <w:p w:rsidR="00A24571" w:rsidRPr="00BE6F04" w:rsidRDefault="00D51FF1" w:rsidP="00A24571">
      <w:pPr>
        <w:jc w:val="both"/>
        <w:rPr>
          <w:sz w:val="26"/>
          <w:szCs w:val="26"/>
        </w:rPr>
      </w:pPr>
      <w:r w:rsidRPr="002530D9">
        <w:rPr>
          <w:sz w:val="26"/>
          <w:szCs w:val="26"/>
        </w:rPr>
        <w:t>Куклина А.А. –</w:t>
      </w:r>
      <w:r w:rsidR="00A24571" w:rsidRPr="00A24571">
        <w:rPr>
          <w:sz w:val="26"/>
          <w:szCs w:val="26"/>
        </w:rPr>
        <w:t xml:space="preserve"> </w:t>
      </w:r>
      <w:r w:rsidR="00A24571">
        <w:rPr>
          <w:sz w:val="26"/>
          <w:szCs w:val="26"/>
        </w:rPr>
        <w:t>заместитель председателя</w:t>
      </w:r>
      <w:r w:rsidR="00A24571" w:rsidRPr="00474812">
        <w:rPr>
          <w:sz w:val="26"/>
          <w:szCs w:val="26"/>
        </w:rPr>
        <w:t xml:space="preserve"> первичной профсоюзной организации Администр</w:t>
      </w:r>
      <w:r w:rsidR="00A24571">
        <w:rPr>
          <w:sz w:val="26"/>
          <w:szCs w:val="26"/>
        </w:rPr>
        <w:t>ации Городского округа Подольск,</w:t>
      </w:r>
      <w:r w:rsidR="006A164C">
        <w:rPr>
          <w:sz w:val="26"/>
          <w:szCs w:val="26"/>
        </w:rPr>
        <w:t xml:space="preserve"> </w:t>
      </w:r>
      <w:r w:rsidR="00A24571" w:rsidRPr="003372C2">
        <w:rPr>
          <w:sz w:val="26"/>
          <w:szCs w:val="26"/>
        </w:rPr>
        <w:t xml:space="preserve">главный </w:t>
      </w:r>
      <w:r w:rsidR="00A24571">
        <w:rPr>
          <w:sz w:val="26"/>
          <w:szCs w:val="26"/>
        </w:rPr>
        <w:t>аналитик</w:t>
      </w:r>
      <w:r w:rsidR="00A24571" w:rsidRPr="003372C2">
        <w:rPr>
          <w:sz w:val="26"/>
          <w:szCs w:val="26"/>
        </w:rPr>
        <w:t xml:space="preserve"> Управления по экономике и конкурентной политике</w:t>
      </w:r>
      <w:r w:rsidR="00A24571">
        <w:rPr>
          <w:sz w:val="26"/>
          <w:szCs w:val="26"/>
        </w:rPr>
        <w:t xml:space="preserve"> Администрации Городского округа Подольск</w:t>
      </w:r>
      <w:r w:rsidR="00A24571" w:rsidRPr="003372C2">
        <w:rPr>
          <w:sz w:val="26"/>
          <w:szCs w:val="26"/>
        </w:rPr>
        <w:t xml:space="preserve"> </w:t>
      </w:r>
    </w:p>
    <w:p w:rsidR="006A164C" w:rsidRDefault="006A164C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</w:p>
    <w:p w:rsidR="00D51FF1" w:rsidRDefault="00D51FF1" w:rsidP="00D51FF1">
      <w:pPr>
        <w:autoSpaceDE w:val="0"/>
        <w:autoSpaceDN w:val="0"/>
        <w:adjustRightInd w:val="0"/>
        <w:spacing w:line="276" w:lineRule="auto"/>
        <w:ind w:right="-2"/>
        <w:jc w:val="both"/>
        <w:outlineLvl w:val="0"/>
        <w:rPr>
          <w:sz w:val="26"/>
          <w:szCs w:val="26"/>
        </w:rPr>
      </w:pPr>
      <w:r w:rsidRPr="002530D9">
        <w:rPr>
          <w:sz w:val="26"/>
          <w:szCs w:val="26"/>
        </w:rPr>
        <w:t>Пономарев В.И. –</w:t>
      </w:r>
      <w:r w:rsidR="00290F85">
        <w:rPr>
          <w:sz w:val="26"/>
          <w:szCs w:val="26"/>
        </w:rPr>
        <w:t xml:space="preserve"> </w:t>
      </w:r>
      <w:r w:rsidR="00290F85" w:rsidRPr="002530D9">
        <w:rPr>
          <w:sz w:val="26"/>
          <w:szCs w:val="26"/>
        </w:rPr>
        <w:t>председатель Общественной палаты муниципального образования «Городской округ Подольск Московской области»</w:t>
      </w:r>
      <w:r w:rsidR="00A24571">
        <w:rPr>
          <w:sz w:val="26"/>
          <w:szCs w:val="26"/>
        </w:rPr>
        <w:t>,</w:t>
      </w:r>
      <w:r w:rsidR="00A24571" w:rsidRPr="00A24571">
        <w:rPr>
          <w:bCs/>
          <w:sz w:val="26"/>
          <w:szCs w:val="26"/>
          <w:shd w:val="clear" w:color="auto" w:fill="FFFFFF"/>
        </w:rPr>
        <w:t xml:space="preserve"> </w:t>
      </w:r>
      <w:r w:rsidR="00A24571" w:rsidRPr="00845A99">
        <w:rPr>
          <w:bCs/>
          <w:sz w:val="26"/>
          <w:szCs w:val="26"/>
          <w:shd w:val="clear" w:color="auto" w:fill="FFFFFF"/>
        </w:rPr>
        <w:t>руководитель Подольской</w:t>
      </w:r>
      <w:r w:rsidR="00F7293E">
        <w:rPr>
          <w:sz w:val="26"/>
          <w:szCs w:val="26"/>
          <w:shd w:val="clear" w:color="auto" w:fill="FFFFFF"/>
        </w:rPr>
        <w:t xml:space="preserve"> Территориальной </w:t>
      </w:r>
      <w:r w:rsidR="00A24571" w:rsidRPr="00845A99">
        <w:rPr>
          <w:sz w:val="26"/>
          <w:szCs w:val="26"/>
          <w:shd w:val="clear" w:color="auto" w:fill="FFFFFF"/>
        </w:rPr>
        <w:t>Организации Профсоюза Работников Государственных Учреждений и Общественного обслуживания Р</w:t>
      </w:r>
      <w:r w:rsidR="00A24571">
        <w:rPr>
          <w:sz w:val="26"/>
          <w:szCs w:val="26"/>
          <w:shd w:val="clear" w:color="auto" w:fill="FFFFFF"/>
        </w:rPr>
        <w:t>оссийской Федерации</w:t>
      </w:r>
    </w:p>
    <w:p w:rsidR="00D51FF1" w:rsidRDefault="00D51FF1" w:rsidP="00D51FF1">
      <w:pPr>
        <w:ind w:right="1416"/>
        <w:jc w:val="center"/>
        <w:rPr>
          <w:sz w:val="22"/>
        </w:rPr>
      </w:pPr>
    </w:p>
    <w:p w:rsidR="00D51FF1" w:rsidRDefault="00D51FF1" w:rsidP="000A245D">
      <w:pPr>
        <w:rPr>
          <w:sz w:val="26"/>
          <w:szCs w:val="26"/>
        </w:rPr>
      </w:pPr>
    </w:p>
    <w:sectPr w:rsidR="00D51FF1" w:rsidSect="00290F85">
      <w:pgSz w:w="11906" w:h="16838"/>
      <w:pgMar w:top="1418" w:right="567" w:bottom="1134" w:left="198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35704291"/>
    <w:multiLevelType w:val="multilevel"/>
    <w:tmpl w:val="D9D2CE26"/>
    <w:lvl w:ilvl="0">
      <w:start w:val="1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">
    <w:nsid w:val="5DA84CBD"/>
    <w:multiLevelType w:val="hybridMultilevel"/>
    <w:tmpl w:val="EA181BAE"/>
    <w:lvl w:ilvl="0" w:tplc="D63E9432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454CA5"/>
    <w:multiLevelType w:val="multilevel"/>
    <w:tmpl w:val="D2C20E5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4">
    <w:nsid w:val="79F16130"/>
    <w:multiLevelType w:val="hybridMultilevel"/>
    <w:tmpl w:val="6D4EAC76"/>
    <w:lvl w:ilvl="0" w:tplc="022CA3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/>
  <w:rsids>
    <w:rsidRoot w:val="00CB51CF"/>
    <w:rsid w:val="00015223"/>
    <w:rsid w:val="000329E9"/>
    <w:rsid w:val="00044500"/>
    <w:rsid w:val="00067294"/>
    <w:rsid w:val="000A245D"/>
    <w:rsid w:val="000F28E7"/>
    <w:rsid w:val="001248AD"/>
    <w:rsid w:val="00136B82"/>
    <w:rsid w:val="00142A90"/>
    <w:rsid w:val="00145BF9"/>
    <w:rsid w:val="0015506D"/>
    <w:rsid w:val="001763FC"/>
    <w:rsid w:val="001C60D8"/>
    <w:rsid w:val="001C7DDA"/>
    <w:rsid w:val="00200165"/>
    <w:rsid w:val="00290AA3"/>
    <w:rsid w:val="00290F85"/>
    <w:rsid w:val="002B642D"/>
    <w:rsid w:val="002C0341"/>
    <w:rsid w:val="003308E9"/>
    <w:rsid w:val="00376339"/>
    <w:rsid w:val="003B22A2"/>
    <w:rsid w:val="003B2B23"/>
    <w:rsid w:val="003D0525"/>
    <w:rsid w:val="004164DB"/>
    <w:rsid w:val="00427188"/>
    <w:rsid w:val="00451F2C"/>
    <w:rsid w:val="00466C31"/>
    <w:rsid w:val="00473F80"/>
    <w:rsid w:val="004A2F26"/>
    <w:rsid w:val="004F0C4A"/>
    <w:rsid w:val="00504056"/>
    <w:rsid w:val="00521E1E"/>
    <w:rsid w:val="0052711F"/>
    <w:rsid w:val="00543DDB"/>
    <w:rsid w:val="005511CC"/>
    <w:rsid w:val="005A6601"/>
    <w:rsid w:val="005A6A1D"/>
    <w:rsid w:val="006A164C"/>
    <w:rsid w:val="006E193A"/>
    <w:rsid w:val="007668DF"/>
    <w:rsid w:val="00776DB5"/>
    <w:rsid w:val="00795D62"/>
    <w:rsid w:val="007B6712"/>
    <w:rsid w:val="007C3896"/>
    <w:rsid w:val="007E6123"/>
    <w:rsid w:val="00823482"/>
    <w:rsid w:val="00850B27"/>
    <w:rsid w:val="00867FBD"/>
    <w:rsid w:val="00875F85"/>
    <w:rsid w:val="008813E7"/>
    <w:rsid w:val="00896F44"/>
    <w:rsid w:val="008B545D"/>
    <w:rsid w:val="008C39FF"/>
    <w:rsid w:val="008C3B2A"/>
    <w:rsid w:val="008C669E"/>
    <w:rsid w:val="009369C1"/>
    <w:rsid w:val="009556AD"/>
    <w:rsid w:val="009723FA"/>
    <w:rsid w:val="009E29C6"/>
    <w:rsid w:val="00A24571"/>
    <w:rsid w:val="00A823DC"/>
    <w:rsid w:val="00AD329B"/>
    <w:rsid w:val="00B046C3"/>
    <w:rsid w:val="00B2376A"/>
    <w:rsid w:val="00B31808"/>
    <w:rsid w:val="00B44BE2"/>
    <w:rsid w:val="00B47D84"/>
    <w:rsid w:val="00B726D6"/>
    <w:rsid w:val="00B947A5"/>
    <w:rsid w:val="00BB4FFF"/>
    <w:rsid w:val="00BB5BAF"/>
    <w:rsid w:val="00C434AA"/>
    <w:rsid w:val="00C737DC"/>
    <w:rsid w:val="00C82FA5"/>
    <w:rsid w:val="00CB380C"/>
    <w:rsid w:val="00CB51CF"/>
    <w:rsid w:val="00D51FF1"/>
    <w:rsid w:val="00D63C2D"/>
    <w:rsid w:val="00DA0B83"/>
    <w:rsid w:val="00DA79F1"/>
    <w:rsid w:val="00E04357"/>
    <w:rsid w:val="00E15DC8"/>
    <w:rsid w:val="00E42043"/>
    <w:rsid w:val="00E47D94"/>
    <w:rsid w:val="00E70E82"/>
    <w:rsid w:val="00E758DD"/>
    <w:rsid w:val="00EE24AD"/>
    <w:rsid w:val="00EF434F"/>
    <w:rsid w:val="00EF5D0B"/>
    <w:rsid w:val="00F072AC"/>
    <w:rsid w:val="00F35871"/>
    <w:rsid w:val="00F6560B"/>
    <w:rsid w:val="00F7293E"/>
    <w:rsid w:val="00FC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1D"/>
  </w:style>
  <w:style w:type="paragraph" w:styleId="1">
    <w:name w:val="heading 1"/>
    <w:basedOn w:val="a"/>
    <w:next w:val="a"/>
    <w:link w:val="10"/>
    <w:qFormat/>
    <w:rsid w:val="005A6A1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5A6A1D"/>
    <w:pPr>
      <w:keepNext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5A6A1D"/>
    <w:pPr>
      <w:keepNext/>
      <w:jc w:val="center"/>
      <w:outlineLvl w:val="2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15DC8"/>
    <w:pPr>
      <w:jc w:val="both"/>
    </w:pPr>
    <w:rPr>
      <w:rFonts w:ascii="Tahoma" w:hAnsi="Tahoma"/>
      <w:sz w:val="22"/>
    </w:rPr>
  </w:style>
  <w:style w:type="character" w:customStyle="1" w:styleId="a4">
    <w:name w:val="Основной текст Знак"/>
    <w:link w:val="a3"/>
    <w:semiHidden/>
    <w:rsid w:val="00E15DC8"/>
    <w:rPr>
      <w:rFonts w:ascii="Tahoma" w:hAnsi="Tahoma"/>
      <w:sz w:val="22"/>
    </w:rPr>
  </w:style>
  <w:style w:type="paragraph" w:styleId="31">
    <w:name w:val="Body Text 3"/>
    <w:basedOn w:val="a"/>
    <w:link w:val="32"/>
    <w:semiHidden/>
    <w:unhideWhenUsed/>
    <w:rsid w:val="00E15DC8"/>
    <w:rPr>
      <w:sz w:val="24"/>
    </w:rPr>
  </w:style>
  <w:style w:type="character" w:customStyle="1" w:styleId="32">
    <w:name w:val="Основной текст 3 Знак"/>
    <w:link w:val="31"/>
    <w:semiHidden/>
    <w:rsid w:val="00E15DC8"/>
    <w:rPr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BB5B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5B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B5BA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BB5BAF"/>
    <w:pPr>
      <w:widowControl w:val="0"/>
      <w:ind w:firstLine="720"/>
    </w:pPr>
    <w:rPr>
      <w:rFonts w:ascii="Arial" w:hAnsi="Arial"/>
      <w:snapToGrid w:val="0"/>
    </w:rPr>
  </w:style>
  <w:style w:type="character" w:customStyle="1" w:styleId="30">
    <w:name w:val="Заголовок 3 Знак"/>
    <w:basedOn w:val="a0"/>
    <w:link w:val="3"/>
    <w:rsid w:val="00B2376A"/>
    <w:rPr>
      <w:b/>
      <w:sz w:val="48"/>
    </w:rPr>
  </w:style>
  <w:style w:type="character" w:customStyle="1" w:styleId="11">
    <w:name w:val="Основной текст1"/>
    <w:rsid w:val="005511CC"/>
    <w:rPr>
      <w:sz w:val="25"/>
      <w:szCs w:val="25"/>
      <w:shd w:val="clear" w:color="auto" w:fill="FFFFFF"/>
    </w:rPr>
  </w:style>
  <w:style w:type="character" w:customStyle="1" w:styleId="4">
    <w:name w:val="Основной текст4"/>
    <w:rsid w:val="005511CC"/>
    <w:rPr>
      <w:sz w:val="25"/>
      <w:szCs w:val="25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813E7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24536</TotalTime>
  <Pages>3</Pages>
  <Words>303</Words>
  <Characters>2666</Characters>
  <Application>Microsoft Office Word</Application>
  <DocSecurity>0</DocSecurity>
  <Lines>22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/>
      <vt:lpstr>В соответствии с Указом Президента Российской Федерации от 01.07.2010 № 821 «О к</vt:lpstr>
      <vt:lpstr>2. Муниципальному автономному учреждению «Медиацентр» опубликовать настоящее пос</vt:lpstr>
      <vt:lpstr>3. Контроль за исполнением настоящего постановления возложить на заместителя Гла</vt:lpstr>
      <vt:lpstr/>
      <vt:lpstr/>
      <vt:lpstr/>
      <vt:lpstr/>
      <vt:lpstr>Приложение </vt:lpstr>
      <vt:lpstr>к постановлению Администрации</vt:lpstr>
      <vt:lpstr>Городского округа Подольск</vt:lpstr>
      <vt:lpstr>от _______________  № ________</vt:lpstr>
      <vt:lpstr/>
      <vt:lpstr/>
      <vt:lpstr>Состав</vt:lpstr>
      <vt:lpstr>Комиссии по соблюдению требований</vt:lpstr>
      <vt:lpstr>к служебному поведению муниципальных служащих и </vt:lpstr>
      <vt:lpstr>урегулированию конфликта интересов </vt:lpstr>
      <vt:lpstr/>
      <vt:lpstr>Председатель Комиссии:</vt:lpstr>
      <vt:lpstr>Шашкова О.И. - заместитель Главы Администрации Городского округа Подольск</vt:lpstr>
      <vt:lpstr/>
      <vt:lpstr>Заместитель председателя Комиссии:</vt:lpstr>
      <vt:lpstr>Долгих Е.П. - начальник Управления делами Администрации Городского округа Подоль</vt:lpstr>
      <vt:lpstr/>
      <vt:lpstr>Секретарь Комиссии:</vt:lpstr>
      <vt:lpstr>Шастина О.П. - начальник отдела кадров Управления делами Администрации Городског</vt:lpstr>
      <vt:lpstr/>
      <vt:lpstr>Члены Комиссии:</vt:lpstr>
      <vt:lpstr>Швецова Е.А. – начальник Правового управления Администрации Городского округа По</vt:lpstr>
      <vt:lpstr/>
      <vt:lpstr>Кухтенко Н.А. – главный специалист отдела кадров Управления делами Администрации</vt:lpstr>
      <vt:lpstr/>
      <vt:lpstr>Куклина А.А. – член первичной профсоюзной организации работников государственных</vt:lpstr>
      <vt:lpstr/>
      <vt:lpstr>Пономарев В.И. – председатель Общественной палаты муниципального образования «Го</vt:lpstr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nakuhtenko</cp:lastModifiedBy>
  <cp:revision>7</cp:revision>
  <cp:lastPrinted>2023-09-08T07:37:00Z</cp:lastPrinted>
  <dcterms:created xsi:type="dcterms:W3CDTF">2023-09-13T09:28:00Z</dcterms:created>
  <dcterms:modified xsi:type="dcterms:W3CDTF">2023-09-25T08:01:00Z</dcterms:modified>
</cp:coreProperties>
</file>