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C4" w:rsidRDefault="00E90EC4" w:rsidP="005033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FD3">
        <w:rPr>
          <w:rFonts w:ascii="Times New Roman" w:hAnsi="Times New Roman" w:cs="Times New Roman"/>
          <w:b/>
          <w:sz w:val="26"/>
          <w:szCs w:val="26"/>
        </w:rPr>
        <w:t>Правовое информирование и правовое просвещение населения</w:t>
      </w:r>
    </w:p>
    <w:p w:rsidR="005A694B" w:rsidRPr="00864FD3" w:rsidRDefault="005A694B" w:rsidP="005033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467" w:rsidRPr="00864FD3" w:rsidRDefault="00FA30FB" w:rsidP="00D81B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Отношения,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помощи, и организационно-правовое обеспечение реализации права граждан на получение бесплатной юридическо</w:t>
      </w:r>
      <w:r w:rsidR="00D81B36">
        <w:rPr>
          <w:rFonts w:ascii="Times New Roman" w:hAnsi="Times New Roman" w:cs="Times New Roman"/>
          <w:sz w:val="26"/>
          <w:szCs w:val="26"/>
        </w:rPr>
        <w:t>й помощи в Российской Федерации, в соответствии</w:t>
      </w:r>
      <w:r w:rsidRPr="00864FD3">
        <w:rPr>
          <w:rFonts w:ascii="Times New Roman" w:hAnsi="Times New Roman" w:cs="Times New Roman"/>
          <w:sz w:val="26"/>
          <w:szCs w:val="26"/>
        </w:rPr>
        <w:t xml:space="preserve"> с Конституцией Российской Федерации регулируются Федеральным законом от 21.11.2011 № 324-ФЗ «О бесплатной юридической помощи в Российской Федерации» (далее – Федеральный закон </w:t>
      </w:r>
      <w:r w:rsidR="00D81B3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64FD3">
        <w:rPr>
          <w:rFonts w:ascii="Times New Roman" w:hAnsi="Times New Roman" w:cs="Times New Roman"/>
          <w:sz w:val="26"/>
          <w:szCs w:val="26"/>
        </w:rPr>
        <w:t xml:space="preserve">№ 324-ФЗ), Законом Московской области от 27.07.2013 № 97/2013-ОЗ  </w:t>
      </w:r>
      <w:r w:rsidR="00D81B3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864FD3">
        <w:rPr>
          <w:rFonts w:ascii="Times New Roman" w:hAnsi="Times New Roman" w:cs="Times New Roman"/>
          <w:sz w:val="26"/>
          <w:szCs w:val="26"/>
        </w:rPr>
        <w:t>«О предоставлении бесплатной юридичес</w:t>
      </w:r>
      <w:r w:rsidR="00566FA0" w:rsidRPr="00864FD3">
        <w:rPr>
          <w:rFonts w:ascii="Times New Roman" w:hAnsi="Times New Roman" w:cs="Times New Roman"/>
          <w:sz w:val="26"/>
          <w:szCs w:val="26"/>
        </w:rPr>
        <w:t>кой помощи в Московской области»</w:t>
      </w:r>
      <w:r w:rsidR="00E16467" w:rsidRPr="00864FD3">
        <w:rPr>
          <w:rFonts w:ascii="Times New Roman" w:hAnsi="Times New Roman" w:cs="Times New Roman"/>
          <w:sz w:val="26"/>
          <w:szCs w:val="26"/>
        </w:rPr>
        <w:t xml:space="preserve"> (далее – Закон Московской области № 97/2013-ОЗ)</w:t>
      </w:r>
      <w:r w:rsidR="00566FA0" w:rsidRPr="00864FD3">
        <w:rPr>
          <w:rFonts w:ascii="Times New Roman" w:hAnsi="Times New Roman" w:cs="Times New Roman"/>
          <w:sz w:val="26"/>
          <w:szCs w:val="26"/>
        </w:rPr>
        <w:t>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566FA0" w:rsidRPr="00864FD3" w:rsidRDefault="00D81B36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16467" w:rsidRPr="00864FD3">
        <w:rPr>
          <w:rFonts w:ascii="Times New Roman" w:hAnsi="Times New Roman" w:cs="Times New Roman"/>
          <w:sz w:val="26"/>
          <w:szCs w:val="26"/>
        </w:rPr>
        <w:t>казание бесплатной юридической помощи осуществляется:</w:t>
      </w:r>
    </w:p>
    <w:p w:rsidR="00E16467" w:rsidRPr="00864FD3" w:rsidRDefault="00E16467" w:rsidP="00864FD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физическими и юридическими лицами, являющимися участниками государственной системы бесплатной юридической помощи в соответствии с настоящим Федеральным законом;</w:t>
      </w:r>
    </w:p>
    <w:p w:rsidR="00E16467" w:rsidRPr="00864FD3" w:rsidRDefault="00E16467" w:rsidP="00864FD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физическими и юридическими лицами, являющимися участниками негосударственной системы бесплатной юридической помощи в соответствии с настоящим Федеральным законом;</w:t>
      </w:r>
    </w:p>
    <w:p w:rsidR="00E16467" w:rsidRPr="00864FD3" w:rsidRDefault="00E16467" w:rsidP="00864FD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</w:p>
    <w:p w:rsidR="00E16467" w:rsidRPr="00864FD3" w:rsidRDefault="00D81B36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E16467" w:rsidRPr="00864FD3">
        <w:rPr>
          <w:rFonts w:ascii="Times New Roman" w:hAnsi="Times New Roman" w:cs="Times New Roman"/>
          <w:sz w:val="26"/>
          <w:szCs w:val="26"/>
        </w:rPr>
        <w:t xml:space="preserve">частниками государственной системы бесплатной юридической помощи в Московской области являются: </w:t>
      </w:r>
    </w:p>
    <w:p w:rsidR="00E16467" w:rsidRPr="00864FD3" w:rsidRDefault="00E16467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1) исполнительные органы государственной власти Московской области и подведомственные им учреждения, государственные органы Московской области, подведомственные Губернатору Московской области, Правительству Московской области, включенные в Перечень, определенный Правительством Московской области;</w:t>
      </w:r>
    </w:p>
    <w:p w:rsidR="00E16467" w:rsidRPr="00864FD3" w:rsidRDefault="00E16467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1.1) Уполномоченный по правам человека в Московской области;</w:t>
      </w:r>
    </w:p>
    <w:p w:rsidR="00E16467" w:rsidRPr="00864FD3" w:rsidRDefault="00E16467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2) государственные органы Московской области;</w:t>
      </w:r>
    </w:p>
    <w:p w:rsidR="00E16467" w:rsidRPr="00864FD3" w:rsidRDefault="00E16467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3) орган управления Территориального фонда обязательного медицинского страхования Московской области;</w:t>
      </w:r>
    </w:p>
    <w:p w:rsidR="00E16467" w:rsidRPr="00864FD3" w:rsidRDefault="00E16467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4) государственное юридическое бюро;</w:t>
      </w:r>
    </w:p>
    <w:p w:rsidR="00E16467" w:rsidRPr="00864FD3" w:rsidRDefault="00E16467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5) адвокаты;</w:t>
      </w:r>
    </w:p>
    <w:p w:rsidR="00566FA0" w:rsidRPr="00864FD3" w:rsidRDefault="00E16467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6) нотариусы.</w:t>
      </w:r>
    </w:p>
    <w:p w:rsidR="00E16467" w:rsidRPr="00864FD3" w:rsidRDefault="00D81B36" w:rsidP="00864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E16467" w:rsidRPr="00864FD3">
        <w:rPr>
          <w:rFonts w:ascii="Times New Roman" w:hAnsi="Times New Roman" w:cs="Times New Roman"/>
          <w:sz w:val="26"/>
          <w:szCs w:val="26"/>
        </w:rPr>
        <w:t>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</w:t>
      </w:r>
    </w:p>
    <w:p w:rsidR="00E16467" w:rsidRPr="00864FD3" w:rsidRDefault="00D81B36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E16467" w:rsidRPr="00864FD3">
        <w:rPr>
          <w:rFonts w:ascii="Times New Roman" w:hAnsi="Times New Roman" w:cs="Times New Roman"/>
          <w:sz w:val="26"/>
          <w:szCs w:val="26"/>
        </w:rPr>
        <w:t>есплатная юридическая помощь оказывается в виде:</w:t>
      </w:r>
    </w:p>
    <w:p w:rsidR="00E16467" w:rsidRPr="00864FD3" w:rsidRDefault="00E16467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1) правового консультирования в устной и письменной форме;</w:t>
      </w:r>
    </w:p>
    <w:p w:rsidR="00E16467" w:rsidRPr="00864FD3" w:rsidRDefault="00E16467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2) составления заявлений, жалоб, ходатайств и других документов правового характера;</w:t>
      </w:r>
    </w:p>
    <w:p w:rsidR="00E16467" w:rsidRPr="00864FD3" w:rsidRDefault="00E16467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 xml:space="preserve">3) представления интересов гражданина в судах, государственных и муниципальных органах, организациях в случаях и в порядке, которые установлены </w:t>
      </w:r>
      <w:r w:rsidRPr="00864FD3">
        <w:rPr>
          <w:rFonts w:ascii="Times New Roman" w:hAnsi="Times New Roman" w:cs="Times New Roman"/>
          <w:sz w:val="26"/>
          <w:szCs w:val="26"/>
        </w:rPr>
        <w:lastRenderedPageBreak/>
        <w:t>настоящим Федеральным законом, другими федеральными законами и законами субъектов Российской Федерации.</w:t>
      </w:r>
    </w:p>
    <w:p w:rsidR="00861838" w:rsidRPr="00864FD3" w:rsidRDefault="00861838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ab/>
      </w:r>
      <w:r w:rsidR="007B4712">
        <w:rPr>
          <w:rFonts w:ascii="Times New Roman" w:hAnsi="Times New Roman" w:cs="Times New Roman"/>
          <w:sz w:val="26"/>
          <w:szCs w:val="26"/>
        </w:rPr>
        <w:t>Категории граждан, имеющих п</w:t>
      </w:r>
      <w:r w:rsidRPr="00864FD3">
        <w:rPr>
          <w:rFonts w:ascii="Times New Roman" w:hAnsi="Times New Roman" w:cs="Times New Roman"/>
          <w:sz w:val="26"/>
          <w:szCs w:val="26"/>
        </w:rPr>
        <w:t>раво на получение всех видов</w:t>
      </w:r>
      <w:r w:rsidR="00BD32F8" w:rsidRPr="00864FD3">
        <w:rPr>
          <w:rFonts w:ascii="Times New Roman" w:hAnsi="Times New Roman" w:cs="Times New Roman"/>
          <w:sz w:val="26"/>
          <w:szCs w:val="26"/>
        </w:rPr>
        <w:t xml:space="preserve"> бесплатной юридической помощи </w:t>
      </w:r>
      <w:r w:rsidRPr="00864FD3">
        <w:rPr>
          <w:rFonts w:ascii="Times New Roman" w:hAnsi="Times New Roman" w:cs="Times New Roman"/>
          <w:sz w:val="26"/>
          <w:szCs w:val="26"/>
        </w:rPr>
        <w:t>в рамках государственной системы бесплатной юридической помощи</w:t>
      </w:r>
      <w:r w:rsidR="007B4712">
        <w:rPr>
          <w:rFonts w:ascii="Times New Roman" w:hAnsi="Times New Roman" w:cs="Times New Roman"/>
          <w:sz w:val="26"/>
          <w:szCs w:val="26"/>
        </w:rPr>
        <w:t xml:space="preserve">, указаны в ч. 1 ст. 20 Федерального закона </w:t>
      </w:r>
      <w:r w:rsidR="007B4712" w:rsidRPr="00864FD3">
        <w:rPr>
          <w:rFonts w:ascii="Times New Roman" w:hAnsi="Times New Roman" w:cs="Times New Roman"/>
          <w:sz w:val="26"/>
          <w:szCs w:val="26"/>
        </w:rPr>
        <w:t>№ 324-ФЗ</w:t>
      </w:r>
      <w:r w:rsidR="007B4712">
        <w:rPr>
          <w:rFonts w:ascii="Times New Roman" w:hAnsi="Times New Roman" w:cs="Times New Roman"/>
          <w:sz w:val="26"/>
          <w:szCs w:val="26"/>
        </w:rPr>
        <w:t>.</w:t>
      </w:r>
    </w:p>
    <w:p w:rsidR="00D81B36" w:rsidRPr="007B4712" w:rsidRDefault="00D81B36" w:rsidP="007B47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864FD3">
        <w:rPr>
          <w:rFonts w:ascii="Times New Roman" w:hAnsi="Times New Roman" w:cs="Times New Roman"/>
          <w:sz w:val="26"/>
          <w:szCs w:val="26"/>
        </w:rPr>
        <w:t xml:space="preserve">есплатная юридическая помощь на территории Московской области оказывается </w:t>
      </w:r>
      <w:r w:rsidR="007B4712">
        <w:rPr>
          <w:rFonts w:ascii="Times New Roman" w:hAnsi="Times New Roman" w:cs="Times New Roman"/>
          <w:sz w:val="26"/>
          <w:szCs w:val="26"/>
        </w:rPr>
        <w:t xml:space="preserve">в случаях, указанных в ст. 5 </w:t>
      </w:r>
      <w:r w:rsidRPr="007B4712"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7B4712">
        <w:rPr>
          <w:rFonts w:ascii="Times New Roman" w:hAnsi="Times New Roman" w:cs="Times New Roman"/>
          <w:sz w:val="26"/>
          <w:szCs w:val="26"/>
        </w:rPr>
        <w:t>Московской области № 97/2013-ОЗ.</w:t>
      </w:r>
      <w:r w:rsidRPr="007B47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B9E" w:rsidRDefault="00D81B36" w:rsidP="00D81B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r w:rsidRPr="00864FD3">
        <w:rPr>
          <w:rFonts w:ascii="Times New Roman" w:hAnsi="Times New Roman" w:cs="Times New Roman"/>
          <w:sz w:val="26"/>
          <w:szCs w:val="26"/>
        </w:rPr>
        <w:t>№ 324-ФЗ не предусматривает оказания бесплатной юридической помощи в уголовном и административ</w:t>
      </w:r>
      <w:r w:rsidR="00151B9E">
        <w:rPr>
          <w:rFonts w:ascii="Times New Roman" w:hAnsi="Times New Roman" w:cs="Times New Roman"/>
          <w:sz w:val="26"/>
          <w:szCs w:val="26"/>
        </w:rPr>
        <w:t>ном судопроизводстве.</w:t>
      </w:r>
    </w:p>
    <w:p w:rsidR="00151B9E" w:rsidRDefault="00D81B36" w:rsidP="00151B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Отношения, связанные с оказанием бесплатной юридической помощи в уголовном судопроизводстве, регулируются уголовно-процессуальным законодательством.</w:t>
      </w:r>
    </w:p>
    <w:p w:rsidR="00151B9E" w:rsidRDefault="00151B9E" w:rsidP="00151B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Федеральными законами могут быть установлены случаи и порядок оказания бесплатной юридической помощи в административном судопроизводстве, а также в иных случаях.</w:t>
      </w:r>
    </w:p>
    <w:p w:rsidR="00151B9E" w:rsidRPr="00864FD3" w:rsidRDefault="00151B9E" w:rsidP="00D81B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113A6" w:rsidRPr="00864FD3" w:rsidRDefault="005A694B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113A6" w:rsidRPr="00864FD3">
        <w:rPr>
          <w:rFonts w:ascii="Times New Roman" w:hAnsi="Times New Roman" w:cs="Times New Roman"/>
          <w:sz w:val="26"/>
          <w:szCs w:val="26"/>
        </w:rPr>
        <w:t>ражданин, имеющий право на получение бесплатной юридической помощи, представляет соответствующему участнику государственной системы бесплатной юридической помощи в Московской области следующие документы:</w:t>
      </w:r>
    </w:p>
    <w:p w:rsidR="00C113A6" w:rsidRPr="00864FD3" w:rsidRDefault="00C113A6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1) заявление об оказании бесплатной юридической помощи по форме, установленной Уполномоченным органом;</w:t>
      </w:r>
    </w:p>
    <w:p w:rsidR="00C113A6" w:rsidRPr="00864FD3" w:rsidRDefault="00C113A6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2) паспорт гражданина Российской Федерации или иной документ, удостоверяющий личность гражданина Российской Федерации;</w:t>
      </w:r>
    </w:p>
    <w:p w:rsidR="005A694B" w:rsidRDefault="00C113A6" w:rsidP="007B47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5A694B" w:rsidRDefault="005A694B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B4712" w:rsidRDefault="007B4712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B4712" w:rsidRPr="00864FD3" w:rsidRDefault="007B4712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Защита прав граждан осуществляется в соответствии с гражданским законодательством. Способы защиты гражданских прав указаны в ст. 12 Гражданского кодекса Российской Федерации. </w:t>
      </w:r>
    </w:p>
    <w:p w:rsidR="005A694B" w:rsidRDefault="005A694B" w:rsidP="005A69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712" w:rsidRPr="005A694B" w:rsidRDefault="007B4712" w:rsidP="005A69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6A97" w:rsidRPr="00864FD3" w:rsidRDefault="00426F05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Деятельность по оказанию бесплат</w:t>
      </w:r>
      <w:r w:rsidR="005A694B">
        <w:rPr>
          <w:rFonts w:ascii="Times New Roman" w:hAnsi="Times New Roman" w:cs="Times New Roman"/>
          <w:sz w:val="26"/>
          <w:szCs w:val="26"/>
        </w:rPr>
        <w:t>ной юридической помощи регулируе</w:t>
      </w:r>
      <w:r w:rsidRPr="00864FD3">
        <w:rPr>
          <w:rFonts w:ascii="Times New Roman" w:hAnsi="Times New Roman" w:cs="Times New Roman"/>
          <w:sz w:val="26"/>
          <w:szCs w:val="26"/>
        </w:rPr>
        <w:t>тся следующими правовыми актами:</w:t>
      </w:r>
    </w:p>
    <w:p w:rsidR="00E40273" w:rsidRPr="00864FD3" w:rsidRDefault="00426F05" w:rsidP="00864FD3">
      <w:pPr>
        <w:pStyle w:val="a3"/>
        <w:numPr>
          <w:ilvl w:val="0"/>
          <w:numId w:val="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Федеральн</w:t>
      </w:r>
      <w:r w:rsidR="00BD32F8" w:rsidRPr="00864FD3">
        <w:rPr>
          <w:rFonts w:ascii="Times New Roman" w:hAnsi="Times New Roman" w:cs="Times New Roman"/>
          <w:sz w:val="26"/>
          <w:szCs w:val="26"/>
        </w:rPr>
        <w:t xml:space="preserve">ый закон от 21.11.2011 № 324-ФЗ </w:t>
      </w:r>
      <w:r w:rsidRPr="00864FD3">
        <w:rPr>
          <w:rFonts w:ascii="Times New Roman" w:hAnsi="Times New Roman" w:cs="Times New Roman"/>
          <w:sz w:val="26"/>
          <w:szCs w:val="26"/>
        </w:rPr>
        <w:t>«О бесплатной юридической помощи в Российской Федерации»;</w:t>
      </w:r>
    </w:p>
    <w:p w:rsidR="00E40273" w:rsidRPr="00864FD3" w:rsidRDefault="005033E4" w:rsidP="00864FD3">
      <w:pPr>
        <w:pStyle w:val="a3"/>
        <w:numPr>
          <w:ilvl w:val="0"/>
          <w:numId w:val="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Закон Московской области от 27.07.2013 № 97</w:t>
      </w:r>
      <w:r w:rsidR="00BD32F8" w:rsidRPr="00864FD3">
        <w:rPr>
          <w:rFonts w:ascii="Times New Roman" w:hAnsi="Times New Roman" w:cs="Times New Roman"/>
          <w:sz w:val="26"/>
          <w:szCs w:val="26"/>
        </w:rPr>
        <w:t xml:space="preserve">/2013-ОЗ </w:t>
      </w:r>
      <w:r w:rsidRPr="00864FD3">
        <w:rPr>
          <w:rFonts w:ascii="Times New Roman" w:hAnsi="Times New Roman" w:cs="Times New Roman"/>
          <w:sz w:val="26"/>
          <w:szCs w:val="26"/>
        </w:rPr>
        <w:t>«О предоставлении бесплатной юридической помощи в Московской области»;</w:t>
      </w:r>
    </w:p>
    <w:p w:rsidR="005A694B" w:rsidRPr="007B4712" w:rsidRDefault="00864FD3" w:rsidP="00C5095C">
      <w:pPr>
        <w:pStyle w:val="a3"/>
        <w:numPr>
          <w:ilvl w:val="0"/>
          <w:numId w:val="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712">
        <w:rPr>
          <w:rFonts w:ascii="Times New Roman" w:hAnsi="Times New Roman" w:cs="Times New Roman"/>
          <w:sz w:val="26"/>
          <w:szCs w:val="26"/>
        </w:rPr>
        <w:t xml:space="preserve">другими правовыми актами Российской Федерации и правовыми актами </w:t>
      </w:r>
      <w:r w:rsidR="007B4712">
        <w:rPr>
          <w:rFonts w:ascii="Times New Roman" w:hAnsi="Times New Roman" w:cs="Times New Roman"/>
          <w:sz w:val="26"/>
          <w:szCs w:val="26"/>
        </w:rPr>
        <w:t>субъектов Российской Федерации</w:t>
      </w:r>
      <w:r w:rsidR="007B4712" w:rsidRPr="007B4712">
        <w:rPr>
          <w:rFonts w:ascii="Times New Roman" w:hAnsi="Times New Roman" w:cs="Times New Roman"/>
          <w:sz w:val="26"/>
          <w:szCs w:val="26"/>
        </w:rPr>
        <w:t>.</w:t>
      </w:r>
      <w:r w:rsidRPr="007B47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694B" w:rsidRDefault="005A694B" w:rsidP="005A69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712" w:rsidRPr="005A694B" w:rsidRDefault="007B4712" w:rsidP="005A69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273" w:rsidRPr="00864FD3" w:rsidRDefault="007E1419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Правила оказания государственных и муниципальных услуг регулируются Федеральным законом от 27.07.2010 № 210-ФЗ «Об организации предоставления государственных и муниципальных услуг» (далее – Федеральный закон № 210-ФЗ),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E40273" w:rsidRDefault="005A694B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Г</w:t>
      </w:r>
      <w:r w:rsidR="005033E4" w:rsidRPr="00864FD3">
        <w:rPr>
          <w:rFonts w:ascii="Times New Roman" w:hAnsi="Times New Roman" w:cs="Times New Roman"/>
          <w:sz w:val="26"/>
          <w:szCs w:val="26"/>
        </w:rPr>
        <w:t xml:space="preserve">осударственные и муниципальные услуги предоставляются заявителям на бесплатной основе, за исключением случаев, предусмотренных частями 2 и 3 </w:t>
      </w:r>
      <w:r>
        <w:rPr>
          <w:rFonts w:ascii="Times New Roman" w:hAnsi="Times New Roman" w:cs="Times New Roman"/>
          <w:sz w:val="26"/>
          <w:szCs w:val="26"/>
        </w:rPr>
        <w:t>ст. 8 Федерального закона № 210-ФЗ</w:t>
      </w:r>
      <w:r w:rsidR="005033E4" w:rsidRPr="00864FD3">
        <w:rPr>
          <w:rFonts w:ascii="Times New Roman" w:hAnsi="Times New Roman" w:cs="Times New Roman"/>
          <w:sz w:val="26"/>
          <w:szCs w:val="26"/>
        </w:rPr>
        <w:t>.</w:t>
      </w:r>
      <w:bookmarkStart w:id="1" w:name="Par1"/>
      <w:bookmarkEnd w:id="1"/>
    </w:p>
    <w:bookmarkEnd w:id="0"/>
    <w:p w:rsidR="005A694B" w:rsidRPr="00864FD3" w:rsidRDefault="005A694B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033E4" w:rsidRPr="00864FD3" w:rsidRDefault="005033E4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lastRenderedPageBreak/>
        <w:t>Типичные ошибки при совершении юридически значимых действий:</w:t>
      </w:r>
    </w:p>
    <w:p w:rsidR="00864FD3" w:rsidRPr="00864FD3" w:rsidRDefault="005033E4" w:rsidP="00864FD3">
      <w:pPr>
        <w:pStyle w:val="a3"/>
        <w:numPr>
          <w:ilvl w:val="0"/>
          <w:numId w:val="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отсутствие заявления гражданина об оказании юридической помощи, ненадлежащее заполнение заявления или непредставление документов, подтверждающих отнесение гражданина к категориям, которые имеют право на получение бесплатной юридической помощи;</w:t>
      </w:r>
    </w:p>
    <w:p w:rsidR="00864FD3" w:rsidRPr="00864FD3" w:rsidRDefault="005033E4" w:rsidP="00864FD3">
      <w:pPr>
        <w:pStyle w:val="a3"/>
        <w:numPr>
          <w:ilvl w:val="0"/>
          <w:numId w:val="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гражданин ходатайствует об оказании ему квалифицированной юридической помощи, при этом отказывается сообщать необходимые сведения по делу либо представлять документы, имеющие отношение к делу;</w:t>
      </w:r>
    </w:p>
    <w:p w:rsidR="00864FD3" w:rsidRPr="00864FD3" w:rsidRDefault="005033E4" w:rsidP="00864FD3">
      <w:pPr>
        <w:pStyle w:val="a3"/>
        <w:numPr>
          <w:ilvl w:val="0"/>
          <w:numId w:val="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гражданин обращается повторно с вопросом, по которому ему была оказана бесплатная юридическая помощь по существу ранее, и при этом отсутствуют новые обстоятельства, государственное юридическое бюро вправе принять решение о безосновательности очередного заявления;</w:t>
      </w:r>
    </w:p>
    <w:p w:rsidR="00864FD3" w:rsidRPr="00864FD3" w:rsidRDefault="005033E4" w:rsidP="00864FD3">
      <w:pPr>
        <w:pStyle w:val="a3"/>
        <w:numPr>
          <w:ilvl w:val="0"/>
          <w:numId w:val="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>отсутствие в обращении гражданина фамилии или почтового адреса, по котор</w:t>
      </w:r>
      <w:r w:rsidR="00864FD3" w:rsidRPr="00864FD3">
        <w:rPr>
          <w:rFonts w:ascii="Times New Roman" w:hAnsi="Times New Roman" w:cs="Times New Roman"/>
          <w:sz w:val="26"/>
          <w:szCs w:val="26"/>
        </w:rPr>
        <w:t>ому должен быть отправлен ответ, в случае оказания юридической помощи в письменном виде, и другие.</w:t>
      </w:r>
    </w:p>
    <w:p w:rsidR="005033E4" w:rsidRDefault="00C20106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694B" w:rsidRDefault="005A694B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D81B36" w:rsidRPr="00864FD3" w:rsidRDefault="00D81B36" w:rsidP="00D81B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4FD3">
        <w:rPr>
          <w:rFonts w:ascii="Times New Roman" w:hAnsi="Times New Roman" w:cs="Times New Roman"/>
          <w:sz w:val="26"/>
          <w:szCs w:val="26"/>
        </w:rPr>
        <w:t xml:space="preserve">В Городском округе Подольск бесплатную юридическую помощь оказывает Единый центр оказания первичной квалифицированной юридической помощи, расположенный </w:t>
      </w:r>
      <w:r>
        <w:rPr>
          <w:rFonts w:ascii="Times New Roman" w:hAnsi="Times New Roman" w:cs="Times New Roman"/>
          <w:sz w:val="26"/>
          <w:szCs w:val="26"/>
        </w:rPr>
        <w:t>по адресу Московская область, Г. о.</w:t>
      </w:r>
      <w:r w:rsidRPr="00864FD3">
        <w:rPr>
          <w:rFonts w:ascii="Times New Roman" w:hAnsi="Times New Roman" w:cs="Times New Roman"/>
          <w:sz w:val="26"/>
          <w:szCs w:val="26"/>
        </w:rPr>
        <w:t xml:space="preserve"> Подольск, ул. Комсомольская д.1, 5 этаж, офис 502. Контакты: тел: раб. (4967) 55-59-23, (4967) 55-59-72, факс (4967) 55-59-41, е-</w:t>
      </w:r>
      <w:proofErr w:type="spellStart"/>
      <w:r w:rsidRPr="00864FD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4FD3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864FD3">
          <w:rPr>
            <w:rStyle w:val="a4"/>
            <w:rFonts w:ascii="Times New Roman" w:hAnsi="Times New Roman" w:cs="Times New Roman"/>
            <w:sz w:val="26"/>
            <w:szCs w:val="26"/>
          </w:rPr>
          <w:t>9263544945@mail.ru</w:t>
        </w:r>
      </w:hyperlink>
      <w:r w:rsidRPr="00864FD3">
        <w:rPr>
          <w:rFonts w:ascii="Times New Roman" w:hAnsi="Times New Roman" w:cs="Times New Roman"/>
          <w:sz w:val="26"/>
          <w:szCs w:val="26"/>
        </w:rPr>
        <w:t>. График работы: среда – с 17:00 до 20:00.</w:t>
      </w:r>
    </w:p>
    <w:p w:rsidR="00D81B36" w:rsidRPr="00864FD3" w:rsidRDefault="00D81B36" w:rsidP="00864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sectPr w:rsidR="00D81B36" w:rsidRPr="00864FD3" w:rsidSect="005D496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76C0"/>
    <w:multiLevelType w:val="hybridMultilevel"/>
    <w:tmpl w:val="0B9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75AE"/>
    <w:multiLevelType w:val="hybridMultilevel"/>
    <w:tmpl w:val="B3E0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521B"/>
    <w:multiLevelType w:val="hybridMultilevel"/>
    <w:tmpl w:val="3C90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D35F9"/>
    <w:multiLevelType w:val="hybridMultilevel"/>
    <w:tmpl w:val="44340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90206"/>
    <w:multiLevelType w:val="hybridMultilevel"/>
    <w:tmpl w:val="A32C7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B5FAB"/>
    <w:multiLevelType w:val="hybridMultilevel"/>
    <w:tmpl w:val="294224E4"/>
    <w:lvl w:ilvl="0" w:tplc="0BCE36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76C9B"/>
    <w:multiLevelType w:val="hybridMultilevel"/>
    <w:tmpl w:val="9096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60272"/>
    <w:multiLevelType w:val="hybridMultilevel"/>
    <w:tmpl w:val="DB52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6497"/>
    <w:multiLevelType w:val="hybridMultilevel"/>
    <w:tmpl w:val="1E66BA96"/>
    <w:lvl w:ilvl="0" w:tplc="0BCE36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62118"/>
    <w:multiLevelType w:val="hybridMultilevel"/>
    <w:tmpl w:val="A958F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B9"/>
    <w:rsid w:val="0004735B"/>
    <w:rsid w:val="00063BFA"/>
    <w:rsid w:val="000876A4"/>
    <w:rsid w:val="00151B9E"/>
    <w:rsid w:val="001C6A97"/>
    <w:rsid w:val="00321997"/>
    <w:rsid w:val="003B646B"/>
    <w:rsid w:val="00411653"/>
    <w:rsid w:val="00426F05"/>
    <w:rsid w:val="00466F42"/>
    <w:rsid w:val="005033E4"/>
    <w:rsid w:val="00566FA0"/>
    <w:rsid w:val="005A694B"/>
    <w:rsid w:val="00623295"/>
    <w:rsid w:val="006E77C5"/>
    <w:rsid w:val="007B4712"/>
    <w:rsid w:val="007E1419"/>
    <w:rsid w:val="007E7323"/>
    <w:rsid w:val="00803C71"/>
    <w:rsid w:val="00861838"/>
    <w:rsid w:val="00864FD3"/>
    <w:rsid w:val="00872F5F"/>
    <w:rsid w:val="008A5804"/>
    <w:rsid w:val="009C47B9"/>
    <w:rsid w:val="009F1A65"/>
    <w:rsid w:val="00A102AA"/>
    <w:rsid w:val="00A93E9D"/>
    <w:rsid w:val="00B97722"/>
    <w:rsid w:val="00BA6BDD"/>
    <w:rsid w:val="00BD32F8"/>
    <w:rsid w:val="00C113A6"/>
    <w:rsid w:val="00C20106"/>
    <w:rsid w:val="00C641A2"/>
    <w:rsid w:val="00D643F8"/>
    <w:rsid w:val="00D81B36"/>
    <w:rsid w:val="00DE0C6F"/>
    <w:rsid w:val="00DE2824"/>
    <w:rsid w:val="00E16467"/>
    <w:rsid w:val="00E40273"/>
    <w:rsid w:val="00E90EC4"/>
    <w:rsid w:val="00F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A157-1894-4D69-B4DD-6C800387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6F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C6A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F4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66F42"/>
    <w:rPr>
      <w:b/>
      <w:bCs/>
    </w:rPr>
  </w:style>
  <w:style w:type="paragraph" w:styleId="a6">
    <w:name w:val="Normal (Web)"/>
    <w:basedOn w:val="a"/>
    <w:uiPriority w:val="99"/>
    <w:unhideWhenUsed/>
    <w:rsid w:val="0046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6F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6F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C6A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D6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4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0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6689">
                      <w:marLeft w:val="0"/>
                      <w:marRight w:val="0"/>
                      <w:marTop w:val="225"/>
                      <w:marBottom w:val="105"/>
                      <w:divBdr>
                        <w:top w:val="none" w:sz="0" w:space="4" w:color="auto"/>
                        <w:left w:val="single" w:sz="36" w:space="19" w:color="EDEDE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2635449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 Александра Владимировна</dc:creator>
  <cp:keywords/>
  <dc:description/>
  <cp:lastModifiedBy>Ан Александра Владимировна</cp:lastModifiedBy>
  <cp:revision>2</cp:revision>
  <cp:lastPrinted>2024-10-09T06:23:00Z</cp:lastPrinted>
  <dcterms:created xsi:type="dcterms:W3CDTF">2025-03-10T12:34:00Z</dcterms:created>
  <dcterms:modified xsi:type="dcterms:W3CDTF">2025-03-10T12:34:00Z</dcterms:modified>
</cp:coreProperties>
</file>