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595" w:rsidRDefault="000D7F4E" w:rsidP="00C773CC">
      <w:pPr>
        <w:tabs>
          <w:tab w:val="left" w:pos="0"/>
        </w:tabs>
        <w:spacing w:after="0"/>
        <w:ind w:firstLine="709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580D06">
        <w:rPr>
          <w:rFonts w:ascii="Times New Roman" w:eastAsia="Times New Roman" w:hAnsi="Times New Roman"/>
          <w:b/>
          <w:sz w:val="26"/>
          <w:szCs w:val="26"/>
          <w:lang w:eastAsia="ru-RU"/>
        </w:rPr>
        <w:t>МАЛ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ОЕ И СРЕДНЕЕ ПРЕДПРИНИМАТЕЛЬСТВО</w:t>
      </w:r>
      <w:r w:rsidR="00C773CC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в 2017</w:t>
      </w:r>
    </w:p>
    <w:p w:rsidR="00C773CC" w:rsidRPr="00580D06" w:rsidRDefault="00C773CC" w:rsidP="00C773CC">
      <w:pPr>
        <w:tabs>
          <w:tab w:val="left" w:pos="0"/>
        </w:tabs>
        <w:spacing w:after="0"/>
        <w:ind w:firstLine="709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A5365" w:rsidRPr="00BA278A" w:rsidRDefault="001A5365" w:rsidP="00BA278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61CFE">
        <w:rPr>
          <w:rFonts w:ascii="Times New Roman" w:hAnsi="Times New Roman"/>
          <w:sz w:val="26"/>
          <w:szCs w:val="26"/>
        </w:rPr>
        <w:t xml:space="preserve">Развитие малого и среднего предпринимательства  </w:t>
      </w:r>
      <w:r w:rsidRPr="00861CFE">
        <w:rPr>
          <w:rFonts w:ascii="Times New Roman" w:hAnsi="Times New Roman"/>
          <w:color w:val="000000"/>
          <w:sz w:val="26"/>
          <w:szCs w:val="26"/>
        </w:rPr>
        <w:t>формирует устойчивую экономическую базу:</w:t>
      </w:r>
      <w:r w:rsidRPr="00861CFE">
        <w:rPr>
          <w:rFonts w:ascii="Times New Roman" w:hAnsi="Times New Roman"/>
          <w:sz w:val="26"/>
          <w:szCs w:val="26"/>
        </w:rPr>
        <w:t xml:space="preserve"> создаются рабочие места, увеличиваются поступления в бюджет города, развивается конкуренция, обеспечиваются  потребности населения в товарах и услугах.</w:t>
      </w:r>
      <w:r w:rsidRPr="00BA278A">
        <w:rPr>
          <w:rFonts w:ascii="Times New Roman" w:hAnsi="Times New Roman"/>
          <w:sz w:val="26"/>
          <w:szCs w:val="26"/>
        </w:rPr>
        <w:t xml:space="preserve">   </w:t>
      </w:r>
    </w:p>
    <w:p w:rsidR="00245AD0" w:rsidRPr="00BA278A" w:rsidRDefault="00C826DD" w:rsidP="00BA278A">
      <w:pPr>
        <w:spacing w:after="0"/>
        <w:ind w:firstLine="709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BA278A">
        <w:rPr>
          <w:rFonts w:ascii="Times New Roman" w:hAnsi="Times New Roman"/>
          <w:sz w:val="26"/>
          <w:szCs w:val="26"/>
        </w:rPr>
        <w:t>В Городском округе Подольск зарегистрировано порядка 15 тысяч субъектов МСП</w:t>
      </w:r>
      <w:r w:rsidR="00EB0595" w:rsidRPr="00BA278A">
        <w:rPr>
          <w:rFonts w:ascii="Times New Roman" w:hAnsi="Times New Roman"/>
          <w:sz w:val="26"/>
          <w:szCs w:val="26"/>
        </w:rPr>
        <w:t>, в</w:t>
      </w:r>
      <w:r w:rsidRPr="00BA278A">
        <w:rPr>
          <w:rFonts w:ascii="Times New Roman" w:hAnsi="Times New Roman"/>
          <w:sz w:val="26"/>
          <w:szCs w:val="26"/>
        </w:rPr>
        <w:t xml:space="preserve"> том числе более 7 тысяч индивидуальных предпринимателей</w:t>
      </w:r>
      <w:r w:rsidR="00EB0595" w:rsidRPr="00BA278A">
        <w:rPr>
          <w:rFonts w:ascii="Times New Roman" w:hAnsi="Times New Roman"/>
          <w:sz w:val="26"/>
          <w:szCs w:val="26"/>
        </w:rPr>
        <w:t>.</w:t>
      </w:r>
      <w:r w:rsidR="001A5365" w:rsidRPr="00BA278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По  количеству субъектов МСП </w:t>
      </w:r>
      <w:r w:rsidR="00245AD0" w:rsidRPr="00BA278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Подольск занимает </w:t>
      </w:r>
      <w:r w:rsidR="00CF72BA">
        <w:rPr>
          <w:rFonts w:ascii="Times New Roman" w:eastAsia="Times New Roman" w:hAnsi="Times New Roman"/>
          <w:bCs/>
          <w:sz w:val="26"/>
          <w:szCs w:val="26"/>
          <w:lang w:eastAsia="ru-RU"/>
        </w:rPr>
        <w:t>4</w:t>
      </w:r>
      <w:r w:rsidR="00245AD0" w:rsidRPr="00BA278A">
        <w:rPr>
          <w:rFonts w:ascii="Times New Roman" w:eastAsia="Times New Roman" w:hAnsi="Times New Roman"/>
          <w:bCs/>
          <w:sz w:val="26"/>
          <w:szCs w:val="26"/>
          <w:lang w:eastAsia="ru-RU"/>
        </w:rPr>
        <w:t>-е место среди городских округов Московской области.</w:t>
      </w:r>
    </w:p>
    <w:p w:rsidR="00F85EA8" w:rsidRDefault="00F85EA8" w:rsidP="00BA278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BA278A">
        <w:rPr>
          <w:rFonts w:ascii="Times New Roman" w:hAnsi="Times New Roman"/>
          <w:sz w:val="26"/>
          <w:szCs w:val="26"/>
        </w:rPr>
        <w:t xml:space="preserve">В условиях </w:t>
      </w:r>
      <w:r w:rsidR="00C00195" w:rsidRPr="00BA278A">
        <w:rPr>
          <w:rFonts w:ascii="Times New Roman" w:hAnsi="Times New Roman"/>
          <w:sz w:val="26"/>
          <w:szCs w:val="26"/>
        </w:rPr>
        <w:t>объединения Подольск</w:t>
      </w:r>
      <w:r w:rsidR="001E4A9B">
        <w:rPr>
          <w:rFonts w:ascii="Times New Roman" w:hAnsi="Times New Roman"/>
          <w:sz w:val="26"/>
          <w:szCs w:val="26"/>
        </w:rPr>
        <w:t>а</w:t>
      </w:r>
      <w:r w:rsidR="00C00195" w:rsidRPr="00BA278A">
        <w:rPr>
          <w:rFonts w:ascii="Times New Roman" w:hAnsi="Times New Roman"/>
          <w:sz w:val="26"/>
          <w:szCs w:val="26"/>
        </w:rPr>
        <w:t>, Подольск</w:t>
      </w:r>
      <w:r w:rsidR="001E4A9B">
        <w:rPr>
          <w:rFonts w:ascii="Times New Roman" w:hAnsi="Times New Roman"/>
          <w:sz w:val="26"/>
          <w:szCs w:val="26"/>
        </w:rPr>
        <w:t>ого</w:t>
      </w:r>
      <w:r w:rsidR="00C00195" w:rsidRPr="00BA278A">
        <w:rPr>
          <w:rFonts w:ascii="Times New Roman" w:hAnsi="Times New Roman"/>
          <w:sz w:val="26"/>
          <w:szCs w:val="26"/>
        </w:rPr>
        <w:t xml:space="preserve"> район</w:t>
      </w:r>
      <w:r w:rsidR="001E4A9B">
        <w:rPr>
          <w:rFonts w:ascii="Times New Roman" w:hAnsi="Times New Roman"/>
          <w:sz w:val="26"/>
          <w:szCs w:val="26"/>
        </w:rPr>
        <w:t>а</w:t>
      </w:r>
      <w:r w:rsidR="00C00195" w:rsidRPr="00BA278A">
        <w:rPr>
          <w:rFonts w:ascii="Times New Roman" w:hAnsi="Times New Roman"/>
          <w:sz w:val="26"/>
          <w:szCs w:val="26"/>
        </w:rPr>
        <w:t xml:space="preserve"> и Климовск количество малых и средних предприятий с 2015 года увеличилось на 2178 единицы (+45%).</w:t>
      </w:r>
    </w:p>
    <w:p w:rsidR="00C07C38" w:rsidRDefault="00C07C38" w:rsidP="00BA278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07C38" w:rsidRDefault="00C07C38" w:rsidP="00BA278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95D9E68" wp14:editId="1792F59E">
            <wp:extent cx="4572000" cy="2094614"/>
            <wp:effectExtent l="0" t="0" r="19050" b="203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7C38" w:rsidRPr="00BA278A" w:rsidRDefault="00C07C38" w:rsidP="00BA278A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826DD" w:rsidRDefault="00C826DD" w:rsidP="00BA278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BA278A">
        <w:rPr>
          <w:rFonts w:ascii="Times New Roman" w:hAnsi="Times New Roman"/>
          <w:sz w:val="26"/>
          <w:szCs w:val="26"/>
        </w:rPr>
        <w:t>Численность работников субъектов малого и среднего бизнеса 59 тыс. человек</w:t>
      </w:r>
      <w:r w:rsidR="00CD5D78" w:rsidRPr="00BA278A">
        <w:rPr>
          <w:rFonts w:ascii="Times New Roman" w:hAnsi="Times New Roman"/>
          <w:sz w:val="26"/>
          <w:szCs w:val="26"/>
        </w:rPr>
        <w:t>, что составляет</w:t>
      </w:r>
      <w:r w:rsidRPr="00BA278A">
        <w:rPr>
          <w:rFonts w:ascii="Times New Roman" w:hAnsi="Times New Roman"/>
          <w:sz w:val="26"/>
          <w:szCs w:val="26"/>
        </w:rPr>
        <w:t xml:space="preserve"> 46,7 процента от общего числа занятых в экономике</w:t>
      </w:r>
      <w:r w:rsidRPr="00BA278A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BA278A">
        <w:rPr>
          <w:rFonts w:ascii="Times New Roman" w:hAnsi="Times New Roman"/>
          <w:sz w:val="26"/>
          <w:szCs w:val="26"/>
        </w:rPr>
        <w:t xml:space="preserve"> Наибольшее количество работников малого бизнеса занято в торговле </w:t>
      </w:r>
      <w:r w:rsidR="00EB0595" w:rsidRPr="00BA278A">
        <w:rPr>
          <w:rFonts w:ascii="Times New Roman" w:hAnsi="Times New Roman"/>
          <w:sz w:val="26"/>
          <w:szCs w:val="26"/>
        </w:rPr>
        <w:t xml:space="preserve">- </w:t>
      </w:r>
      <w:r w:rsidRPr="00BA278A">
        <w:rPr>
          <w:rFonts w:ascii="Times New Roman" w:hAnsi="Times New Roman"/>
          <w:sz w:val="26"/>
          <w:szCs w:val="26"/>
        </w:rPr>
        <w:t xml:space="preserve">30%, операциях с недвижимым имуществом и предоставлением услуг </w:t>
      </w:r>
      <w:r w:rsidR="00EB0595" w:rsidRPr="00BA278A">
        <w:rPr>
          <w:rFonts w:ascii="Times New Roman" w:hAnsi="Times New Roman"/>
          <w:sz w:val="26"/>
          <w:szCs w:val="26"/>
        </w:rPr>
        <w:t xml:space="preserve">- </w:t>
      </w:r>
      <w:r w:rsidRPr="00BA278A">
        <w:rPr>
          <w:rFonts w:ascii="Times New Roman" w:hAnsi="Times New Roman"/>
          <w:sz w:val="26"/>
          <w:szCs w:val="26"/>
        </w:rPr>
        <w:t xml:space="preserve">22%, обрабатывающих производствах </w:t>
      </w:r>
      <w:r w:rsidR="00EB0595" w:rsidRPr="00BA278A">
        <w:rPr>
          <w:rFonts w:ascii="Times New Roman" w:hAnsi="Times New Roman"/>
          <w:sz w:val="26"/>
          <w:szCs w:val="26"/>
        </w:rPr>
        <w:t xml:space="preserve">- </w:t>
      </w:r>
      <w:r w:rsidRPr="00BA278A">
        <w:rPr>
          <w:rFonts w:ascii="Times New Roman" w:hAnsi="Times New Roman"/>
          <w:sz w:val="26"/>
          <w:szCs w:val="26"/>
        </w:rPr>
        <w:t xml:space="preserve">22%, строительстве </w:t>
      </w:r>
      <w:r w:rsidR="00EB0595" w:rsidRPr="00BA278A">
        <w:rPr>
          <w:rFonts w:ascii="Times New Roman" w:hAnsi="Times New Roman"/>
          <w:sz w:val="26"/>
          <w:szCs w:val="26"/>
        </w:rPr>
        <w:t xml:space="preserve">- </w:t>
      </w:r>
      <w:r w:rsidRPr="00BA278A">
        <w:rPr>
          <w:rFonts w:ascii="Times New Roman" w:hAnsi="Times New Roman"/>
          <w:sz w:val="26"/>
          <w:szCs w:val="26"/>
        </w:rPr>
        <w:t xml:space="preserve">10%, транспорте и связи </w:t>
      </w:r>
      <w:r w:rsidR="00EB0595" w:rsidRPr="00BA278A">
        <w:rPr>
          <w:rFonts w:ascii="Times New Roman" w:hAnsi="Times New Roman"/>
          <w:sz w:val="26"/>
          <w:szCs w:val="26"/>
        </w:rPr>
        <w:t xml:space="preserve">- </w:t>
      </w:r>
      <w:r w:rsidRPr="00BA278A">
        <w:rPr>
          <w:rFonts w:ascii="Times New Roman" w:hAnsi="Times New Roman"/>
          <w:sz w:val="26"/>
          <w:szCs w:val="26"/>
        </w:rPr>
        <w:t>9%.</w:t>
      </w:r>
    </w:p>
    <w:p w:rsidR="001D6CD0" w:rsidRPr="00BA278A" w:rsidRDefault="001D6CD0" w:rsidP="00BA278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A5365" w:rsidRDefault="001A5365" w:rsidP="00580D06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A5365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C1C6441" wp14:editId="183EF92B">
            <wp:extent cx="5209954" cy="2753833"/>
            <wp:effectExtent l="0" t="0" r="10160" b="279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A5365" w:rsidRDefault="001A5365" w:rsidP="00580D06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D6CD0" w:rsidRPr="00BA278A" w:rsidRDefault="001D6CD0" w:rsidP="001D6CD0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BA278A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В отраслевой структуре малых и средних предприятий  наибольшую долю занимают торговые организации - 35 %, </w:t>
      </w:r>
      <w:r w:rsidRPr="00BA278A">
        <w:rPr>
          <w:rFonts w:ascii="Times New Roman" w:hAnsi="Times New Roman"/>
          <w:sz w:val="26"/>
          <w:szCs w:val="26"/>
        </w:rPr>
        <w:t>обрабатывающие производства -12%, строительство -12%, транспорт и связь -10%, аренда и предоставление услуг -24%.</w:t>
      </w:r>
    </w:p>
    <w:p w:rsidR="001D6CD0" w:rsidRPr="00BA278A" w:rsidRDefault="001D6CD0" w:rsidP="001D6CD0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A5365" w:rsidRDefault="001D6CD0" w:rsidP="00580D06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D6CD0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2E99B4C" wp14:editId="16F780B0">
            <wp:extent cx="4176464" cy="3960440"/>
            <wp:effectExtent l="0" t="0" r="14605" b="215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A5365" w:rsidRPr="00580D06" w:rsidRDefault="001A5365" w:rsidP="00580D06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826DD" w:rsidRPr="00580D06" w:rsidRDefault="00C826DD" w:rsidP="00580D06">
      <w:pPr>
        <w:widowControl w:val="0"/>
        <w:tabs>
          <w:tab w:val="num" w:pos="1440"/>
        </w:tabs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80D06">
        <w:rPr>
          <w:rFonts w:ascii="Times New Roman" w:hAnsi="Times New Roman"/>
          <w:sz w:val="26"/>
          <w:szCs w:val="26"/>
        </w:rPr>
        <w:t xml:space="preserve">Доля оборота малых и средних предприятий составляет 37,4  процентов от общего оборота </w:t>
      </w:r>
      <w:r w:rsidR="00BB2CCE">
        <w:rPr>
          <w:rFonts w:ascii="Times New Roman" w:hAnsi="Times New Roman"/>
          <w:sz w:val="26"/>
          <w:szCs w:val="26"/>
        </w:rPr>
        <w:t xml:space="preserve">предприятий </w:t>
      </w:r>
      <w:r w:rsidRPr="00580D06">
        <w:rPr>
          <w:rFonts w:ascii="Times New Roman" w:hAnsi="Times New Roman"/>
          <w:sz w:val="26"/>
          <w:szCs w:val="26"/>
        </w:rPr>
        <w:t>(</w:t>
      </w:r>
      <w:r w:rsidRPr="00580D06">
        <w:rPr>
          <w:rFonts w:ascii="Times New Roman" w:eastAsia="Times New Roman" w:hAnsi="Times New Roman"/>
          <w:sz w:val="26"/>
          <w:szCs w:val="26"/>
          <w:lang w:eastAsia="ru-RU"/>
        </w:rPr>
        <w:t xml:space="preserve">в структуре оборота МСП </w:t>
      </w:r>
      <w:r w:rsidR="00CD5D78" w:rsidRPr="00580D06">
        <w:rPr>
          <w:rFonts w:ascii="Times New Roman" w:eastAsia="Times New Roman" w:hAnsi="Times New Roman"/>
          <w:sz w:val="26"/>
          <w:szCs w:val="26"/>
          <w:lang w:eastAsia="ru-RU"/>
        </w:rPr>
        <w:t xml:space="preserve">–25 </w:t>
      </w:r>
      <w:r w:rsidRPr="00580D06">
        <w:rPr>
          <w:rFonts w:ascii="Times New Roman" w:eastAsia="Times New Roman" w:hAnsi="Times New Roman"/>
          <w:sz w:val="26"/>
          <w:szCs w:val="26"/>
          <w:lang w:eastAsia="ru-RU"/>
        </w:rPr>
        <w:t xml:space="preserve">% - предприятия обрабатывающих производств). </w:t>
      </w:r>
    </w:p>
    <w:p w:rsidR="00C826DD" w:rsidRPr="00580D06" w:rsidRDefault="00C826DD" w:rsidP="00580D06">
      <w:pPr>
        <w:pStyle w:val="5"/>
        <w:shd w:val="clear" w:color="auto" w:fill="auto"/>
        <w:spacing w:line="276" w:lineRule="auto"/>
        <w:ind w:firstLine="709"/>
        <w:jc w:val="both"/>
        <w:rPr>
          <w:sz w:val="26"/>
          <w:szCs w:val="26"/>
        </w:rPr>
      </w:pPr>
      <w:r w:rsidRPr="00580D06">
        <w:rPr>
          <w:sz w:val="26"/>
          <w:szCs w:val="26"/>
        </w:rPr>
        <w:t>Доля налогов от деятельности субъектов МСП в общих налоговых доходах городского бюджета  состав</w:t>
      </w:r>
      <w:r w:rsidR="00F85EA8" w:rsidRPr="00580D06">
        <w:rPr>
          <w:sz w:val="26"/>
          <w:szCs w:val="26"/>
        </w:rPr>
        <w:t>ляет</w:t>
      </w:r>
      <w:r w:rsidRPr="00580D06">
        <w:rPr>
          <w:sz w:val="26"/>
          <w:szCs w:val="26"/>
        </w:rPr>
        <w:t xml:space="preserve"> 44</w:t>
      </w:r>
      <w:r w:rsidR="005C6184" w:rsidRPr="00580D06">
        <w:rPr>
          <w:sz w:val="26"/>
          <w:szCs w:val="26"/>
        </w:rPr>
        <w:t>,3</w:t>
      </w:r>
      <w:r w:rsidRPr="00580D06">
        <w:rPr>
          <w:sz w:val="26"/>
          <w:szCs w:val="26"/>
        </w:rPr>
        <w:t>%.</w:t>
      </w:r>
    </w:p>
    <w:p w:rsidR="009F7598" w:rsidRPr="00580D06" w:rsidRDefault="00CE7C3A" w:rsidP="00580D06">
      <w:pPr>
        <w:suppressAutoHyphens w:val="0"/>
        <w:spacing w:after="0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80D06">
        <w:rPr>
          <w:rFonts w:ascii="Times New Roman" w:eastAsiaTheme="minorHAnsi" w:hAnsi="Times New Roman"/>
          <w:sz w:val="26"/>
          <w:szCs w:val="26"/>
          <w:lang w:eastAsia="en-US"/>
        </w:rPr>
        <w:t xml:space="preserve">По </w:t>
      </w:r>
      <w:r w:rsidR="001E4F67" w:rsidRPr="00580D06">
        <w:rPr>
          <w:rFonts w:ascii="Times New Roman" w:eastAsiaTheme="minorHAnsi" w:hAnsi="Times New Roman"/>
          <w:sz w:val="26"/>
          <w:szCs w:val="26"/>
          <w:lang w:eastAsia="en-US"/>
        </w:rPr>
        <w:t xml:space="preserve">итогам </w:t>
      </w:r>
      <w:r w:rsidRPr="00580D06">
        <w:rPr>
          <w:rFonts w:ascii="Times New Roman" w:eastAsiaTheme="minorHAnsi" w:hAnsi="Times New Roman"/>
          <w:sz w:val="26"/>
          <w:szCs w:val="26"/>
          <w:lang w:eastAsia="en-US"/>
        </w:rPr>
        <w:t>рейтинг</w:t>
      </w:r>
      <w:r w:rsidR="001E4F67" w:rsidRPr="00580D06">
        <w:rPr>
          <w:rFonts w:ascii="Times New Roman" w:eastAsiaTheme="minorHAnsi" w:hAnsi="Times New Roman"/>
          <w:sz w:val="26"/>
          <w:szCs w:val="26"/>
          <w:lang w:eastAsia="en-US"/>
        </w:rPr>
        <w:t>а</w:t>
      </w:r>
      <w:r w:rsidRPr="00580D06">
        <w:rPr>
          <w:rFonts w:ascii="Times New Roman" w:eastAsiaTheme="minorHAnsi" w:hAnsi="Times New Roman"/>
          <w:sz w:val="26"/>
          <w:szCs w:val="26"/>
          <w:lang w:eastAsia="en-US"/>
        </w:rPr>
        <w:t xml:space="preserve"> предпринимательского климата </w:t>
      </w:r>
      <w:r w:rsidR="001E4F67" w:rsidRPr="00580D06">
        <w:rPr>
          <w:rFonts w:ascii="Times New Roman" w:eastAsiaTheme="minorHAnsi" w:hAnsi="Times New Roman"/>
          <w:sz w:val="26"/>
          <w:szCs w:val="26"/>
          <w:lang w:eastAsia="en-US"/>
        </w:rPr>
        <w:t xml:space="preserve">среди муниципальных образований </w:t>
      </w:r>
      <w:r w:rsidRPr="00580D06">
        <w:rPr>
          <w:rFonts w:ascii="Times New Roman" w:eastAsiaTheme="minorHAnsi" w:hAnsi="Times New Roman"/>
          <w:sz w:val="26"/>
          <w:szCs w:val="26"/>
          <w:lang w:eastAsia="en-US"/>
        </w:rPr>
        <w:t>Подольск вошел в 10-ку лидеров</w:t>
      </w:r>
      <w:r w:rsidR="00A16338" w:rsidRPr="00580D06">
        <w:rPr>
          <w:rFonts w:ascii="Times New Roman" w:eastAsiaTheme="minorHAnsi" w:hAnsi="Times New Roman"/>
          <w:sz w:val="26"/>
          <w:szCs w:val="26"/>
          <w:lang w:eastAsia="en-US"/>
        </w:rPr>
        <w:t xml:space="preserve"> и занимает </w:t>
      </w:r>
      <w:r w:rsidR="00801B4B" w:rsidRPr="00580D06">
        <w:rPr>
          <w:rFonts w:ascii="Times New Roman" w:hAnsi="Times New Roman"/>
          <w:sz w:val="26"/>
          <w:szCs w:val="26"/>
        </w:rPr>
        <w:t>8</w:t>
      </w:r>
      <w:r w:rsidR="009E3DF2" w:rsidRPr="00580D06">
        <w:rPr>
          <w:rFonts w:ascii="Times New Roman" w:hAnsi="Times New Roman"/>
          <w:sz w:val="26"/>
          <w:szCs w:val="26"/>
        </w:rPr>
        <w:t xml:space="preserve"> место</w:t>
      </w:r>
      <w:r w:rsidRPr="00580D06"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F85EA8" w:rsidRPr="00536157" w:rsidRDefault="00F85EA8" w:rsidP="00536157">
      <w:pPr>
        <w:suppressAutoHyphens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Theme="minorHAnsi" w:hAnsi="Times New Roman"/>
          <w:b/>
          <w:sz w:val="26"/>
          <w:szCs w:val="26"/>
          <w:lang w:eastAsia="en-US"/>
        </w:rPr>
      </w:pPr>
      <w:r w:rsidRPr="00536157">
        <w:rPr>
          <w:rFonts w:ascii="Times New Roman" w:eastAsiaTheme="minorHAnsi" w:hAnsi="Times New Roman"/>
          <w:b/>
          <w:sz w:val="26"/>
          <w:szCs w:val="26"/>
          <w:lang w:eastAsia="en-US"/>
        </w:rPr>
        <w:t>Муниципальная программа «Предпринимательство Подольска»</w:t>
      </w:r>
    </w:p>
    <w:p w:rsidR="00FF36E4" w:rsidRPr="00580D06" w:rsidRDefault="00FF36E4" w:rsidP="00580D06">
      <w:pPr>
        <w:suppressAutoHyphens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80D06">
        <w:rPr>
          <w:rFonts w:ascii="Times New Roman" w:eastAsiaTheme="minorHAnsi" w:hAnsi="Times New Roman"/>
          <w:sz w:val="26"/>
          <w:szCs w:val="26"/>
          <w:lang w:eastAsia="en-US"/>
        </w:rPr>
        <w:t>В настоящее время особую актуальность для развития малого и среднего предпринимательства имеют меры государственной поддержки, направленные на развитие малого и среднего бизнеса</w:t>
      </w:r>
      <w:r w:rsidR="00F85EA8" w:rsidRPr="00580D06">
        <w:rPr>
          <w:rFonts w:ascii="Times New Roman" w:eastAsiaTheme="minorHAnsi" w:hAnsi="Times New Roman"/>
          <w:sz w:val="26"/>
          <w:szCs w:val="26"/>
          <w:lang w:eastAsia="en-US"/>
        </w:rPr>
        <w:t>.</w:t>
      </w:r>
    </w:p>
    <w:p w:rsidR="00C00195" w:rsidRDefault="00C00195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  <w:r w:rsidRPr="00580D06">
        <w:rPr>
          <w:sz w:val="26"/>
          <w:szCs w:val="26"/>
        </w:rPr>
        <w:t xml:space="preserve">В рамках муниципальной программы по поддержке  малого и среднего </w:t>
      </w:r>
      <w:r w:rsidR="002A32B1" w:rsidRPr="00580D06">
        <w:rPr>
          <w:sz w:val="26"/>
          <w:szCs w:val="26"/>
        </w:rPr>
        <w:t>бизнеса</w:t>
      </w:r>
      <w:r w:rsidRPr="00580D06">
        <w:rPr>
          <w:sz w:val="26"/>
          <w:szCs w:val="26"/>
        </w:rPr>
        <w:t xml:space="preserve"> финансов</w:t>
      </w:r>
      <w:r w:rsidR="002A32B1" w:rsidRPr="00580D06">
        <w:rPr>
          <w:sz w:val="26"/>
          <w:szCs w:val="26"/>
        </w:rPr>
        <w:t>ую</w:t>
      </w:r>
      <w:r w:rsidRPr="00580D06">
        <w:rPr>
          <w:sz w:val="26"/>
          <w:szCs w:val="26"/>
        </w:rPr>
        <w:t xml:space="preserve"> поддержк</w:t>
      </w:r>
      <w:r w:rsidR="002A32B1" w:rsidRPr="00580D06">
        <w:rPr>
          <w:sz w:val="26"/>
          <w:szCs w:val="26"/>
        </w:rPr>
        <w:t>у</w:t>
      </w:r>
      <w:r w:rsidRPr="00580D06">
        <w:rPr>
          <w:sz w:val="26"/>
          <w:szCs w:val="26"/>
        </w:rPr>
        <w:t xml:space="preserve"> в 2017 году </w:t>
      </w:r>
      <w:r w:rsidR="002A32B1" w:rsidRPr="00580D06">
        <w:rPr>
          <w:sz w:val="26"/>
          <w:szCs w:val="26"/>
        </w:rPr>
        <w:t xml:space="preserve">получили предприятия,  </w:t>
      </w:r>
      <w:r w:rsidR="007904E6" w:rsidRPr="00580D06">
        <w:rPr>
          <w:rFonts w:eastAsia="Times New Roman"/>
          <w:sz w:val="26"/>
          <w:szCs w:val="26"/>
          <w:lang w:eastAsia="ru-RU"/>
        </w:rPr>
        <w:t xml:space="preserve">реализующие программы развития и модернизации производства. Предприятиями приобретено оборудование и модернизировано производство на сумму 34 млн. рублей. </w:t>
      </w:r>
      <w:r w:rsidR="00536157" w:rsidRPr="00580D06">
        <w:rPr>
          <w:rFonts w:eastAsia="Times New Roman"/>
          <w:sz w:val="26"/>
          <w:szCs w:val="26"/>
          <w:lang w:eastAsia="ru-RU"/>
        </w:rPr>
        <w:t>Создано дополнительно 15 рабочих мест. Это позволило расширить производственные возможности предприятий, освоить новые виды продукции; увеличить объем выпуска производимого товара</w:t>
      </w:r>
      <w:r w:rsidR="00536157">
        <w:rPr>
          <w:rFonts w:eastAsia="Times New Roman"/>
          <w:sz w:val="26"/>
          <w:szCs w:val="26"/>
          <w:lang w:eastAsia="ru-RU"/>
        </w:rPr>
        <w:t>.</w:t>
      </w:r>
      <w:r w:rsidR="00536157" w:rsidRPr="00580D06">
        <w:rPr>
          <w:rFonts w:eastAsia="Times New Roman"/>
          <w:sz w:val="26"/>
          <w:szCs w:val="26"/>
          <w:lang w:eastAsia="ru-RU"/>
        </w:rPr>
        <w:t xml:space="preserve"> </w:t>
      </w:r>
      <w:r w:rsidRPr="00580D06">
        <w:rPr>
          <w:rFonts w:eastAsia="Times New Roman"/>
          <w:sz w:val="26"/>
          <w:szCs w:val="26"/>
          <w:lang w:eastAsia="ru-RU"/>
        </w:rPr>
        <w:t>(</w:t>
      </w:r>
      <w:r w:rsidRPr="00580D06">
        <w:rPr>
          <w:rFonts w:eastAsia="Times New Roman"/>
          <w:i/>
          <w:sz w:val="22"/>
          <w:szCs w:val="22"/>
          <w:lang w:eastAsia="ru-RU"/>
        </w:rPr>
        <w:t>АО «ВМС-</w:t>
      </w:r>
      <w:proofErr w:type="spellStart"/>
      <w:r w:rsidRPr="00580D06">
        <w:rPr>
          <w:rFonts w:eastAsia="Times New Roman"/>
          <w:i/>
          <w:sz w:val="22"/>
          <w:szCs w:val="22"/>
          <w:lang w:eastAsia="ru-RU"/>
        </w:rPr>
        <w:t>Принт</w:t>
      </w:r>
      <w:proofErr w:type="spellEnd"/>
      <w:r w:rsidRPr="00580D06">
        <w:rPr>
          <w:rFonts w:eastAsia="Times New Roman"/>
          <w:i/>
          <w:sz w:val="22"/>
          <w:szCs w:val="22"/>
          <w:lang w:eastAsia="ru-RU"/>
        </w:rPr>
        <w:t>»</w:t>
      </w:r>
      <w:r w:rsidRPr="00580D06">
        <w:rPr>
          <w:i/>
          <w:sz w:val="22"/>
          <w:szCs w:val="22"/>
        </w:rPr>
        <w:t>-</w:t>
      </w:r>
      <w:r w:rsidR="00E22C04">
        <w:rPr>
          <w:i/>
          <w:sz w:val="22"/>
          <w:szCs w:val="22"/>
        </w:rPr>
        <w:t xml:space="preserve"> </w:t>
      </w:r>
      <w:r w:rsidRPr="00580D06">
        <w:rPr>
          <w:i/>
          <w:color w:val="auto"/>
          <w:kern w:val="24"/>
          <w:sz w:val="22"/>
          <w:szCs w:val="22"/>
        </w:rPr>
        <w:t xml:space="preserve">производство </w:t>
      </w:r>
      <w:r w:rsidR="00E22C04">
        <w:rPr>
          <w:i/>
          <w:color w:val="auto"/>
          <w:kern w:val="24"/>
          <w:sz w:val="22"/>
          <w:szCs w:val="22"/>
        </w:rPr>
        <w:t>изделий из</w:t>
      </w:r>
      <w:r w:rsidRPr="00580D06">
        <w:rPr>
          <w:i/>
          <w:color w:val="auto"/>
          <w:kern w:val="24"/>
          <w:sz w:val="22"/>
          <w:szCs w:val="22"/>
        </w:rPr>
        <w:t xml:space="preserve"> </w:t>
      </w:r>
      <w:r w:rsidR="00E22C04" w:rsidRPr="00580D06">
        <w:rPr>
          <w:i/>
          <w:color w:val="auto"/>
          <w:kern w:val="24"/>
          <w:sz w:val="22"/>
          <w:szCs w:val="22"/>
        </w:rPr>
        <w:t>бума</w:t>
      </w:r>
      <w:r w:rsidR="00E22C04">
        <w:rPr>
          <w:i/>
          <w:color w:val="auto"/>
          <w:kern w:val="24"/>
          <w:sz w:val="22"/>
          <w:szCs w:val="22"/>
        </w:rPr>
        <w:t xml:space="preserve">ги и </w:t>
      </w:r>
      <w:r w:rsidRPr="00580D06">
        <w:rPr>
          <w:i/>
          <w:color w:val="auto"/>
          <w:kern w:val="24"/>
          <w:sz w:val="22"/>
          <w:szCs w:val="22"/>
        </w:rPr>
        <w:t>картона</w:t>
      </w:r>
      <w:r w:rsidRPr="00580D06">
        <w:rPr>
          <w:rFonts w:eastAsia="Cambria Math"/>
          <w:i/>
          <w:kern w:val="24"/>
          <w:sz w:val="22"/>
          <w:szCs w:val="22"/>
        </w:rPr>
        <w:t xml:space="preserve">; </w:t>
      </w:r>
      <w:r w:rsidRPr="00580D06">
        <w:rPr>
          <w:rFonts w:eastAsia="Times New Roman"/>
          <w:i/>
          <w:sz w:val="22"/>
          <w:szCs w:val="22"/>
          <w:lang w:eastAsia="ru-RU"/>
        </w:rPr>
        <w:t>ООО «Воплощение</w:t>
      </w:r>
      <w:proofErr w:type="gramStart"/>
      <w:r w:rsidRPr="00580D06">
        <w:rPr>
          <w:rFonts w:eastAsia="Times New Roman"/>
          <w:i/>
          <w:sz w:val="22"/>
          <w:szCs w:val="22"/>
          <w:lang w:eastAsia="ru-RU"/>
        </w:rPr>
        <w:t>»</w:t>
      </w:r>
      <w:r w:rsidRPr="00580D06">
        <w:rPr>
          <w:i/>
          <w:sz w:val="22"/>
          <w:szCs w:val="22"/>
        </w:rPr>
        <w:t>-</w:t>
      </w:r>
      <w:proofErr w:type="gramEnd"/>
      <w:r w:rsidRPr="00580D06">
        <w:rPr>
          <w:i/>
          <w:sz w:val="22"/>
          <w:szCs w:val="22"/>
        </w:rPr>
        <w:t xml:space="preserve">производство машин и оборудования для производства пищевых продуктов; </w:t>
      </w:r>
      <w:r w:rsidRPr="00580D06">
        <w:rPr>
          <w:rFonts w:eastAsia="Times New Roman"/>
          <w:i/>
          <w:sz w:val="22"/>
          <w:szCs w:val="22"/>
          <w:lang w:eastAsia="ru-RU"/>
        </w:rPr>
        <w:t>ООО «Компания Лотос»</w:t>
      </w:r>
      <w:r w:rsidRPr="00580D06">
        <w:rPr>
          <w:i/>
          <w:sz w:val="22"/>
          <w:szCs w:val="22"/>
        </w:rPr>
        <w:t>- производство спортивных товаров;</w:t>
      </w:r>
      <w:r w:rsidRPr="00580D06">
        <w:rPr>
          <w:rFonts w:eastAsia="Times New Roman"/>
          <w:i/>
          <w:sz w:val="22"/>
          <w:szCs w:val="22"/>
          <w:lang w:eastAsia="ru-RU"/>
        </w:rPr>
        <w:t xml:space="preserve"> ООО «ИМИДЖ-ПРЕСС»</w:t>
      </w:r>
      <w:r w:rsidRPr="00580D06">
        <w:rPr>
          <w:i/>
          <w:sz w:val="22"/>
          <w:szCs w:val="22"/>
        </w:rPr>
        <w:t>-полиграфическая деятельность</w:t>
      </w:r>
      <w:r w:rsidRPr="00580D06">
        <w:rPr>
          <w:rFonts w:eastAsia="Times New Roman"/>
          <w:sz w:val="22"/>
          <w:szCs w:val="22"/>
          <w:lang w:eastAsia="ru-RU"/>
        </w:rPr>
        <w:t>).</w:t>
      </w:r>
    </w:p>
    <w:p w:rsidR="00E4760C" w:rsidRDefault="00E4760C" w:rsidP="00E4760C">
      <w:pPr>
        <w:pStyle w:val="Default"/>
        <w:spacing w:line="276" w:lineRule="auto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6D3692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11A08F" wp14:editId="634980BD">
            <wp:simplePos x="0" y="0"/>
            <wp:positionH relativeFrom="column">
              <wp:posOffset>-494030</wp:posOffset>
            </wp:positionH>
            <wp:positionV relativeFrom="paragraph">
              <wp:posOffset>15240</wp:posOffset>
            </wp:positionV>
            <wp:extent cx="3400425" cy="2266950"/>
            <wp:effectExtent l="171450" t="171450" r="371475" b="361950"/>
            <wp:wrapNone/>
            <wp:docPr id="5" name="Picture 4" descr="D:\Мои документы\Мои документы\КОМИТЕТ\КОНКУРСЫ\КОНКУРСЫ 2013\КОНКУРСЫ (СУБСИДИИ)\ФОТО и ВИДЕО\ЗАО ВМС-Принт\Листорезка1 GMC-TC-1600-2-2 договор 2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:\Мои документы\Мои документы\КОМИТЕТ\КОНКУРСЫ\КОНКУРСЫ 2013\КОНКУРСЫ (СУБСИДИИ)\ФОТО и ВИДЕО\ЗАО ВМС-Принт\Листорезка1 GMC-TC-1600-2-2 договор 29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60C" w:rsidRDefault="006D3692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  <w:r w:rsidRPr="002067A7">
        <w:rPr>
          <w:noProof/>
          <w:color w:val="7030A0"/>
          <w:lang w:eastAsia="ru-RU"/>
        </w:rPr>
        <w:drawing>
          <wp:anchor distT="0" distB="0" distL="114300" distR="114300" simplePos="0" relativeHeight="251669504" behindDoc="0" locked="0" layoutInCell="1" allowOverlap="1" wp14:anchorId="1D37345C" wp14:editId="69E0793F">
            <wp:simplePos x="0" y="0"/>
            <wp:positionH relativeFrom="column">
              <wp:posOffset>3081020</wp:posOffset>
            </wp:positionH>
            <wp:positionV relativeFrom="paragraph">
              <wp:posOffset>121285</wp:posOffset>
            </wp:positionV>
            <wp:extent cx="3402330" cy="1738630"/>
            <wp:effectExtent l="0" t="0" r="7620" b="0"/>
            <wp:wrapSquare wrapText="bothSides"/>
            <wp:docPr id="9" name="Рисунок 9" descr="IMG_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G_26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E4760C" w:rsidRDefault="00E4760C" w:rsidP="00580D06">
      <w:pPr>
        <w:pStyle w:val="Default"/>
        <w:spacing w:line="276" w:lineRule="auto"/>
        <w:ind w:firstLine="709"/>
        <w:jc w:val="both"/>
        <w:rPr>
          <w:rFonts w:eastAsia="Times New Roman"/>
          <w:sz w:val="22"/>
          <w:szCs w:val="22"/>
          <w:lang w:eastAsia="ru-RU"/>
        </w:rPr>
      </w:pPr>
    </w:p>
    <w:p w:rsidR="00580D06" w:rsidRDefault="00C00195" w:rsidP="00580D06">
      <w:pPr>
        <w:pStyle w:val="Default"/>
        <w:spacing w:line="276" w:lineRule="auto"/>
        <w:ind w:firstLine="709"/>
        <w:jc w:val="both"/>
        <w:rPr>
          <w:i/>
          <w:sz w:val="22"/>
          <w:szCs w:val="22"/>
        </w:rPr>
      </w:pPr>
      <w:r w:rsidRPr="00580D06">
        <w:rPr>
          <w:sz w:val="26"/>
          <w:szCs w:val="26"/>
        </w:rPr>
        <w:t xml:space="preserve">Кроме этого, в рамках областной программы по поддержке малого и среднего бизнеса, предприятия Городского округа Подольск получили субсидии на сумму 13,5 </w:t>
      </w:r>
      <w:proofErr w:type="spellStart"/>
      <w:r w:rsidRPr="00580D06">
        <w:rPr>
          <w:sz w:val="26"/>
          <w:szCs w:val="26"/>
        </w:rPr>
        <w:t>млн</w:t>
      </w:r>
      <w:proofErr w:type="gramStart"/>
      <w:r w:rsidRPr="00580D06">
        <w:rPr>
          <w:sz w:val="26"/>
          <w:szCs w:val="26"/>
        </w:rPr>
        <w:t>.р</w:t>
      </w:r>
      <w:proofErr w:type="gramEnd"/>
      <w:r w:rsidRPr="00580D06">
        <w:rPr>
          <w:sz w:val="26"/>
          <w:szCs w:val="26"/>
        </w:rPr>
        <w:t>ублей</w:t>
      </w:r>
      <w:proofErr w:type="spellEnd"/>
      <w:r w:rsidRPr="00580D06">
        <w:rPr>
          <w:sz w:val="26"/>
          <w:szCs w:val="26"/>
        </w:rPr>
        <w:t xml:space="preserve">. Предприниматели частично компенсировали затраты,  связанные с </w:t>
      </w:r>
      <w:r w:rsidRPr="00580D06">
        <w:rPr>
          <w:rFonts w:eastAsiaTheme="minorEastAsia"/>
          <w:kern w:val="24"/>
          <w:sz w:val="26"/>
          <w:szCs w:val="26"/>
        </w:rPr>
        <w:t xml:space="preserve">модернизацией производства и в области </w:t>
      </w:r>
      <w:r w:rsidRPr="00580D06">
        <w:rPr>
          <w:rFonts w:eastAsiaTheme="minorEastAsia"/>
          <w:kern w:val="24"/>
          <w:sz w:val="26"/>
          <w:szCs w:val="26"/>
          <w:lang w:eastAsia="en-US"/>
        </w:rPr>
        <w:t>социального предпринимательства</w:t>
      </w:r>
      <w:r w:rsidR="007904E6" w:rsidRPr="00580D06">
        <w:rPr>
          <w:rFonts w:eastAsiaTheme="minorEastAsia"/>
          <w:kern w:val="24"/>
          <w:sz w:val="26"/>
          <w:szCs w:val="26"/>
          <w:lang w:eastAsia="en-US"/>
        </w:rPr>
        <w:t xml:space="preserve"> </w:t>
      </w:r>
      <w:r w:rsidRPr="00580D06">
        <w:rPr>
          <w:i/>
          <w:sz w:val="22"/>
          <w:szCs w:val="22"/>
        </w:rPr>
        <w:t>(ООО «</w:t>
      </w:r>
      <w:proofErr w:type="spellStart"/>
      <w:r w:rsidRPr="00580D06">
        <w:rPr>
          <w:i/>
          <w:sz w:val="22"/>
          <w:szCs w:val="22"/>
        </w:rPr>
        <w:t>Трансформер</w:t>
      </w:r>
      <w:proofErr w:type="spellEnd"/>
      <w:r w:rsidRPr="00580D06">
        <w:rPr>
          <w:i/>
          <w:sz w:val="22"/>
          <w:szCs w:val="22"/>
        </w:rPr>
        <w:t>», ООО «</w:t>
      </w:r>
      <w:proofErr w:type="spellStart"/>
      <w:r w:rsidRPr="00580D06">
        <w:rPr>
          <w:i/>
          <w:sz w:val="22"/>
          <w:szCs w:val="22"/>
        </w:rPr>
        <w:t>ЗетТекнолоджи</w:t>
      </w:r>
      <w:proofErr w:type="spellEnd"/>
      <w:r w:rsidRPr="00580D06">
        <w:rPr>
          <w:i/>
          <w:sz w:val="22"/>
          <w:szCs w:val="22"/>
        </w:rPr>
        <w:t>»; ООО «</w:t>
      </w:r>
      <w:proofErr w:type="spellStart"/>
      <w:r w:rsidRPr="00580D06">
        <w:rPr>
          <w:i/>
          <w:sz w:val="22"/>
          <w:szCs w:val="22"/>
        </w:rPr>
        <w:t>Гемакс</w:t>
      </w:r>
      <w:proofErr w:type="spellEnd"/>
      <w:r w:rsidRPr="00580D06">
        <w:rPr>
          <w:i/>
          <w:sz w:val="22"/>
          <w:szCs w:val="22"/>
        </w:rPr>
        <w:t>», ООО «Медицина», ООО «Улыбка»).</w:t>
      </w:r>
    </w:p>
    <w:p w:rsidR="00580D06" w:rsidRPr="00BB2CCE" w:rsidRDefault="00580D06" w:rsidP="00580D06">
      <w:pPr>
        <w:pStyle w:val="Default"/>
        <w:spacing w:line="276" w:lineRule="auto"/>
        <w:ind w:firstLine="709"/>
        <w:jc w:val="both"/>
        <w:rPr>
          <w:rFonts w:eastAsiaTheme="minorEastAsia"/>
          <w:b/>
          <w:color w:val="000000" w:themeColor="text1"/>
          <w:kern w:val="24"/>
          <w:sz w:val="26"/>
          <w:szCs w:val="26"/>
          <w:lang w:eastAsia="en-US"/>
        </w:rPr>
      </w:pPr>
      <w:r w:rsidRPr="00BB2CCE">
        <w:rPr>
          <w:rFonts w:eastAsiaTheme="minorEastAsia"/>
          <w:b/>
          <w:color w:val="000000" w:themeColor="text1"/>
          <w:kern w:val="24"/>
          <w:sz w:val="26"/>
          <w:szCs w:val="26"/>
          <w:lang w:eastAsia="en-US"/>
        </w:rPr>
        <w:t>Информационно-Образовательная Поддержка</w:t>
      </w:r>
    </w:p>
    <w:p w:rsidR="006D5046" w:rsidRDefault="004F2CA4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580D06">
        <w:rPr>
          <w:sz w:val="26"/>
          <w:szCs w:val="26"/>
        </w:rPr>
        <w:t xml:space="preserve">В рамках </w:t>
      </w:r>
      <w:r w:rsidR="006D5046" w:rsidRPr="00580D06">
        <w:rPr>
          <w:sz w:val="26"/>
          <w:szCs w:val="26"/>
        </w:rPr>
        <w:t xml:space="preserve">популяризации предпринимательства </w:t>
      </w:r>
      <w:r w:rsidRPr="00580D06">
        <w:rPr>
          <w:sz w:val="26"/>
          <w:szCs w:val="26"/>
        </w:rPr>
        <w:t xml:space="preserve">по направлению информационной поддержки и вовлечения молодежи в предпринимательскую деятельность в Городском округе Подольск при поддержке Администрации проведено </w:t>
      </w:r>
      <w:r w:rsidR="005B7253" w:rsidRPr="00580D06">
        <w:rPr>
          <w:sz w:val="26"/>
          <w:szCs w:val="26"/>
        </w:rPr>
        <w:t xml:space="preserve">более </w:t>
      </w:r>
      <w:r w:rsidR="007B755A" w:rsidRPr="00580D06">
        <w:rPr>
          <w:sz w:val="26"/>
          <w:szCs w:val="26"/>
        </w:rPr>
        <w:t>30</w:t>
      </w:r>
      <w:r w:rsidRPr="00580D06">
        <w:rPr>
          <w:sz w:val="26"/>
          <w:szCs w:val="26"/>
        </w:rPr>
        <w:t xml:space="preserve"> мероприятий (семинары, конференции, круглые столы, рабочие встречи, конкурсы и т.д.). </w:t>
      </w:r>
      <w:r w:rsidRPr="00580D06">
        <w:rPr>
          <w:rFonts w:eastAsia="Times New Roman"/>
          <w:sz w:val="26"/>
          <w:szCs w:val="26"/>
          <w:lang w:eastAsia="ru-RU"/>
        </w:rPr>
        <w:t xml:space="preserve">Размещено более </w:t>
      </w:r>
      <w:r w:rsidR="005B7253" w:rsidRPr="00580D06">
        <w:rPr>
          <w:rFonts w:eastAsia="Times New Roman"/>
          <w:sz w:val="26"/>
          <w:szCs w:val="26"/>
          <w:lang w:eastAsia="ru-RU"/>
        </w:rPr>
        <w:t>1</w:t>
      </w:r>
      <w:r w:rsidR="00827865" w:rsidRPr="00580D06">
        <w:rPr>
          <w:rFonts w:eastAsia="Times New Roman"/>
          <w:sz w:val="26"/>
          <w:szCs w:val="26"/>
          <w:lang w:eastAsia="ru-RU"/>
        </w:rPr>
        <w:t>5</w:t>
      </w:r>
      <w:r w:rsidR="005B7253" w:rsidRPr="00580D06">
        <w:rPr>
          <w:rFonts w:eastAsia="Times New Roman"/>
          <w:sz w:val="26"/>
          <w:szCs w:val="26"/>
          <w:lang w:eastAsia="ru-RU"/>
        </w:rPr>
        <w:t>0</w:t>
      </w:r>
      <w:r w:rsidRPr="00580D06">
        <w:rPr>
          <w:rFonts w:eastAsia="Times New Roman"/>
          <w:sz w:val="26"/>
          <w:szCs w:val="26"/>
          <w:lang w:eastAsia="ru-RU"/>
        </w:rPr>
        <w:t xml:space="preserve"> публикаций по актуальным для предпринимателей вопросам на сайт</w:t>
      </w:r>
      <w:r w:rsidR="00C664D3" w:rsidRPr="00580D06">
        <w:rPr>
          <w:rFonts w:eastAsia="Times New Roman"/>
          <w:sz w:val="26"/>
          <w:szCs w:val="26"/>
          <w:lang w:eastAsia="ru-RU"/>
        </w:rPr>
        <w:t>е</w:t>
      </w:r>
      <w:r w:rsidRPr="00580D06">
        <w:rPr>
          <w:rFonts w:eastAsia="Times New Roman"/>
          <w:sz w:val="26"/>
          <w:szCs w:val="26"/>
          <w:lang w:eastAsia="ru-RU"/>
        </w:rPr>
        <w:t xml:space="preserve"> Администрации и в газете «Подольский рабочий».</w:t>
      </w:r>
      <w:r w:rsidR="00580D06" w:rsidRPr="00580D06">
        <w:rPr>
          <w:rFonts w:eastAsia="Times New Roman"/>
          <w:sz w:val="26"/>
          <w:szCs w:val="26"/>
          <w:lang w:eastAsia="ru-RU"/>
        </w:rPr>
        <w:t xml:space="preserve"> </w:t>
      </w:r>
      <w:r w:rsidR="00DE2933" w:rsidRPr="00580D06">
        <w:rPr>
          <w:sz w:val="26"/>
          <w:szCs w:val="26"/>
        </w:rPr>
        <w:t>Кроме этого, с</w:t>
      </w:r>
      <w:r w:rsidR="006E75F5" w:rsidRPr="00580D06">
        <w:rPr>
          <w:sz w:val="26"/>
          <w:szCs w:val="26"/>
        </w:rPr>
        <w:t>убъектам МСП через МФЦ в режиме одного окна предоставляются муниципальные услуги по вопросам поддержки малого  бизнеса.</w:t>
      </w:r>
      <w:r w:rsidR="00C160D6" w:rsidRPr="00580D06">
        <w:rPr>
          <w:sz w:val="26"/>
          <w:szCs w:val="26"/>
        </w:rPr>
        <w:t xml:space="preserve"> В </w:t>
      </w:r>
      <w:r w:rsidR="00DE2933" w:rsidRPr="00580D06">
        <w:rPr>
          <w:sz w:val="26"/>
          <w:szCs w:val="26"/>
        </w:rPr>
        <w:t xml:space="preserve">МФЦ Городского округа Подольск в </w:t>
      </w:r>
      <w:r w:rsidR="00C160D6" w:rsidRPr="00580D06">
        <w:rPr>
          <w:sz w:val="26"/>
          <w:szCs w:val="26"/>
        </w:rPr>
        <w:t xml:space="preserve">2017 году было зарегистрировано 1956 обращений от субъектов МСП, обратившихся </w:t>
      </w:r>
      <w:r w:rsidR="00CE0479" w:rsidRPr="00580D06">
        <w:rPr>
          <w:sz w:val="26"/>
          <w:szCs w:val="26"/>
        </w:rPr>
        <w:t>по вопросам развития малого и среднего предпринимательства, в том числе</w:t>
      </w:r>
      <w:r w:rsidR="00464D81" w:rsidRPr="00580D06">
        <w:rPr>
          <w:sz w:val="26"/>
          <w:szCs w:val="26"/>
        </w:rPr>
        <w:t xml:space="preserve"> </w:t>
      </w:r>
      <w:r w:rsidR="00C160D6" w:rsidRPr="00580D06">
        <w:rPr>
          <w:sz w:val="26"/>
          <w:szCs w:val="26"/>
        </w:rPr>
        <w:t xml:space="preserve">за услугами </w:t>
      </w:r>
      <w:r w:rsidR="00CE0479" w:rsidRPr="00580D06">
        <w:rPr>
          <w:sz w:val="26"/>
          <w:szCs w:val="26"/>
        </w:rPr>
        <w:t>п</w:t>
      </w:r>
      <w:r w:rsidR="00C160D6" w:rsidRPr="00580D06">
        <w:rPr>
          <w:sz w:val="26"/>
          <w:szCs w:val="26"/>
        </w:rPr>
        <w:t>о</w:t>
      </w:r>
      <w:r w:rsidR="00640927">
        <w:rPr>
          <w:sz w:val="26"/>
          <w:szCs w:val="26"/>
        </w:rPr>
        <w:t xml:space="preserve"> </w:t>
      </w:r>
      <w:r w:rsidR="00041C3C">
        <w:rPr>
          <w:sz w:val="26"/>
          <w:szCs w:val="26"/>
        </w:rPr>
        <w:t>о</w:t>
      </w:r>
      <w:r w:rsidR="00C160D6" w:rsidRPr="00580D06">
        <w:rPr>
          <w:sz w:val="26"/>
          <w:szCs w:val="26"/>
        </w:rPr>
        <w:t>казанию мер государственной поддержки.</w:t>
      </w:r>
    </w:p>
    <w:p w:rsidR="00BB2CCE" w:rsidRDefault="006D3692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6192225" wp14:editId="1D3FC640">
            <wp:simplePos x="0" y="0"/>
            <wp:positionH relativeFrom="column">
              <wp:posOffset>3081020</wp:posOffset>
            </wp:positionH>
            <wp:positionV relativeFrom="paragraph">
              <wp:posOffset>22860</wp:posOffset>
            </wp:positionV>
            <wp:extent cx="3338195" cy="2593975"/>
            <wp:effectExtent l="171450" t="171450" r="357505" b="358775"/>
            <wp:wrapNone/>
            <wp:docPr id="7" name="Picture 10" descr="D:\ПРЕДПРИНИМАТЕЛЬСТВО\ДЕНЬ ПРЕДПРИНИМАТЕЛЯ\2016\ФОТО\DSC_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D:\ПРЕДПРИНИМАТЕЛЬСТВО\ДЕНЬ ПРЕДПРИНИМАТЕЛЯ\2016\ФОТО\DSC_10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59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6793427" wp14:editId="32D2A538">
            <wp:simplePos x="0" y="0"/>
            <wp:positionH relativeFrom="column">
              <wp:posOffset>-300355</wp:posOffset>
            </wp:positionH>
            <wp:positionV relativeFrom="paragraph">
              <wp:posOffset>65405</wp:posOffset>
            </wp:positionV>
            <wp:extent cx="3072765" cy="2402840"/>
            <wp:effectExtent l="0" t="0" r="0" b="0"/>
            <wp:wrapNone/>
            <wp:docPr id="4" name="Рисунок 3" descr="http://подольск-администрация.рф/wp-content/uploads/2017/01/unnamed-8-696x522.jpg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подольск-администрация.рф/wp-content/uploads/2017/01/unnamed-8-696x522.jpg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CCE" w:rsidRDefault="00BB2CCE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6D3692" w:rsidRDefault="006D3692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0634047" wp14:editId="4AA58FED">
            <wp:simplePos x="0" y="0"/>
            <wp:positionH relativeFrom="column">
              <wp:posOffset>497544</wp:posOffset>
            </wp:positionH>
            <wp:positionV relativeFrom="paragraph">
              <wp:posOffset>-194620</wp:posOffset>
            </wp:positionV>
            <wp:extent cx="4518837" cy="2126512"/>
            <wp:effectExtent l="171450" t="171450" r="358140" b="369570"/>
            <wp:wrapNone/>
            <wp:docPr id="12" name="Picture 2" descr="http://podolskriamo.ru/files/image/00/42/09/page!65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podolskriamo.ru/files/image/00/42/09/page!65j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62" cy="2131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692" w:rsidRDefault="006D3692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6D3692" w:rsidRDefault="006D3692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6D3692" w:rsidRDefault="006D3692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6D3692" w:rsidRDefault="006D3692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6D3692" w:rsidRDefault="006D3692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6D3692" w:rsidRDefault="006D3692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4A2056" w:rsidRDefault="004A2056" w:rsidP="00580D06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</w:p>
    <w:p w:rsidR="00724DB4" w:rsidRPr="00580D06" w:rsidRDefault="00724DB4" w:rsidP="00580D06">
      <w:pPr>
        <w:suppressAutoHyphens w:val="0"/>
        <w:spacing w:after="0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80D06">
        <w:rPr>
          <w:rFonts w:ascii="Times New Roman" w:eastAsiaTheme="minorHAnsi" w:hAnsi="Times New Roman"/>
          <w:sz w:val="26"/>
          <w:szCs w:val="26"/>
          <w:lang w:eastAsia="en-US"/>
        </w:rPr>
        <w:t>Основой развития малого и среднего предпринимательства на ближайшие годы является:</w:t>
      </w:r>
    </w:p>
    <w:p w:rsidR="00580D06" w:rsidRPr="00580D06" w:rsidRDefault="00724DB4" w:rsidP="00580D06">
      <w:pPr>
        <w:suppressAutoHyphens w:val="0"/>
        <w:spacing w:after="0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80D06">
        <w:rPr>
          <w:rFonts w:ascii="Times New Roman" w:eastAsiaTheme="minorHAnsi" w:hAnsi="Times New Roman"/>
          <w:sz w:val="26"/>
          <w:szCs w:val="26"/>
          <w:lang w:eastAsia="en-US"/>
        </w:rPr>
        <w:t xml:space="preserve">- точечная финансовая поддержка по приоритетным направлениям развития бизнеса. Реализация данного направления позволит привлечь дополнительные инвестиции, создать новые рабочие места. </w:t>
      </w:r>
    </w:p>
    <w:p w:rsidR="00724DB4" w:rsidRPr="00580D06" w:rsidRDefault="00724DB4" w:rsidP="00580D06">
      <w:pPr>
        <w:suppressAutoHyphens w:val="0"/>
        <w:spacing w:after="0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80D06">
        <w:rPr>
          <w:rFonts w:ascii="Times New Roman" w:eastAsiaTheme="minorHAnsi" w:hAnsi="Times New Roman"/>
          <w:sz w:val="26"/>
          <w:szCs w:val="26"/>
          <w:lang w:eastAsia="en-US"/>
        </w:rPr>
        <w:t xml:space="preserve">- расширение нефинансовой поддержки через организации инфраструктуры МСП и популяризацию предпринимательской деятельности (консультации, обучение, популяризация предпринимательской деятельности, проведение мероприятий, направленных на формирование положительного образа предпринимателя). </w:t>
      </w:r>
    </w:p>
    <w:p w:rsidR="00501A86" w:rsidRPr="00580D06" w:rsidRDefault="00501A86" w:rsidP="00580D06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80D06">
        <w:rPr>
          <w:rFonts w:ascii="Times New Roman" w:eastAsia="Times New Roman" w:hAnsi="Times New Roman"/>
          <w:sz w:val="26"/>
          <w:szCs w:val="26"/>
          <w:lang w:eastAsia="ru-RU"/>
        </w:rPr>
        <w:t>В 201</w:t>
      </w:r>
      <w:r w:rsidR="0040555B" w:rsidRPr="00580D06">
        <w:rPr>
          <w:rFonts w:ascii="Times New Roman" w:eastAsia="Times New Roman" w:hAnsi="Times New Roman"/>
          <w:sz w:val="26"/>
          <w:szCs w:val="26"/>
          <w:lang w:eastAsia="ru-RU"/>
        </w:rPr>
        <w:t>8</w:t>
      </w:r>
      <w:r w:rsidRPr="00580D06">
        <w:rPr>
          <w:rFonts w:ascii="Times New Roman" w:eastAsia="Times New Roman" w:hAnsi="Times New Roman"/>
          <w:sz w:val="26"/>
          <w:szCs w:val="26"/>
          <w:lang w:eastAsia="ru-RU"/>
        </w:rPr>
        <w:t xml:space="preserve"> году </w:t>
      </w:r>
      <w:r w:rsidR="0040555B" w:rsidRPr="00580D06">
        <w:rPr>
          <w:rFonts w:ascii="Times New Roman" w:eastAsia="Times New Roman" w:hAnsi="Times New Roman"/>
          <w:sz w:val="26"/>
          <w:szCs w:val="26"/>
          <w:lang w:eastAsia="ru-RU"/>
        </w:rPr>
        <w:t xml:space="preserve">будет </w:t>
      </w:r>
      <w:r w:rsidRPr="00580D06">
        <w:rPr>
          <w:rFonts w:ascii="Times New Roman" w:eastAsia="Times New Roman" w:hAnsi="Times New Roman"/>
          <w:sz w:val="26"/>
          <w:szCs w:val="26"/>
          <w:lang w:eastAsia="ru-RU"/>
        </w:rPr>
        <w:t>продолжена работа по созданию благоприятных условий для развития бизнеса,  оказанию поддержки субъектам малого и среднего предпринимательства в соответствии с приоритетами, обозначенными Губернатором Московской области.</w:t>
      </w:r>
      <w:bookmarkStart w:id="0" w:name="_GoBack"/>
      <w:bookmarkEnd w:id="0"/>
    </w:p>
    <w:sectPr w:rsidR="00501A86" w:rsidRPr="00580D06" w:rsidSect="006D3692">
      <w:pgSz w:w="11906" w:h="16838"/>
      <w:pgMar w:top="993" w:right="566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47A" w:rsidRDefault="008B047A" w:rsidP="00E9670A">
      <w:pPr>
        <w:spacing w:after="0" w:line="240" w:lineRule="auto"/>
      </w:pPr>
      <w:r>
        <w:separator/>
      </w:r>
    </w:p>
  </w:endnote>
  <w:endnote w:type="continuationSeparator" w:id="0">
    <w:p w:rsidR="008B047A" w:rsidRDefault="008B047A" w:rsidP="00E96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47A" w:rsidRDefault="008B047A" w:rsidP="00E9670A">
      <w:pPr>
        <w:spacing w:after="0" w:line="240" w:lineRule="auto"/>
      </w:pPr>
      <w:r>
        <w:separator/>
      </w:r>
    </w:p>
  </w:footnote>
  <w:footnote w:type="continuationSeparator" w:id="0">
    <w:p w:rsidR="008B047A" w:rsidRDefault="008B047A" w:rsidP="00E96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3in;height:3in" o:bullet="t"/>
    </w:pict>
  </w:numPicBullet>
  <w:numPicBullet w:numPicBulletId="1">
    <w:pict>
      <v:shape id="_x0000_i1135" type="#_x0000_t75" style="width:3in;height:3in" o:bullet="t"/>
    </w:pict>
  </w:numPicBullet>
  <w:numPicBullet w:numPicBulletId="2">
    <w:pict>
      <v:shape id="_x0000_i1136" type="#_x0000_t75" style="width:3in;height:3in" o:bullet="t"/>
    </w:pict>
  </w:numPicBullet>
  <w:numPicBullet w:numPicBulletId="3">
    <w:pict>
      <v:shape id="_x0000_i1137" type="#_x0000_t75" style="width:3in;height:3in" o:bullet="t"/>
    </w:pict>
  </w:numPicBullet>
  <w:abstractNum w:abstractNumId="0">
    <w:nsid w:val="02D857C6"/>
    <w:multiLevelType w:val="multilevel"/>
    <w:tmpl w:val="F808F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F2D751A"/>
    <w:multiLevelType w:val="hybridMultilevel"/>
    <w:tmpl w:val="4FE6C1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0E81C6A"/>
    <w:multiLevelType w:val="multilevel"/>
    <w:tmpl w:val="B02C133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9CE0FD4"/>
    <w:multiLevelType w:val="multilevel"/>
    <w:tmpl w:val="C922A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741019"/>
    <w:multiLevelType w:val="hybridMultilevel"/>
    <w:tmpl w:val="A8685136"/>
    <w:lvl w:ilvl="0" w:tplc="D390F8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5AC8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5CE8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60F4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1080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76B1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EA27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261E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27E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3E48F4"/>
    <w:multiLevelType w:val="hybridMultilevel"/>
    <w:tmpl w:val="F89AC7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425919"/>
    <w:multiLevelType w:val="multilevel"/>
    <w:tmpl w:val="B2CA65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6B6"/>
    <w:rsid w:val="00014BFE"/>
    <w:rsid w:val="0001547F"/>
    <w:rsid w:val="000209A6"/>
    <w:rsid w:val="000244B0"/>
    <w:rsid w:val="00025318"/>
    <w:rsid w:val="0003337B"/>
    <w:rsid w:val="00041C3C"/>
    <w:rsid w:val="000501E0"/>
    <w:rsid w:val="00050E91"/>
    <w:rsid w:val="00054E20"/>
    <w:rsid w:val="00092745"/>
    <w:rsid w:val="000956E8"/>
    <w:rsid w:val="000A206A"/>
    <w:rsid w:val="000A2350"/>
    <w:rsid w:val="000B3BE5"/>
    <w:rsid w:val="000B649B"/>
    <w:rsid w:val="000B7186"/>
    <w:rsid w:val="000C7CFA"/>
    <w:rsid w:val="000D7F4E"/>
    <w:rsid w:val="000E4F9B"/>
    <w:rsid w:val="000E5780"/>
    <w:rsid w:val="000F0CB9"/>
    <w:rsid w:val="000F0F60"/>
    <w:rsid w:val="000F45B2"/>
    <w:rsid w:val="000F7352"/>
    <w:rsid w:val="0012242D"/>
    <w:rsid w:val="00126456"/>
    <w:rsid w:val="00132C55"/>
    <w:rsid w:val="001339FE"/>
    <w:rsid w:val="00134A23"/>
    <w:rsid w:val="00142E91"/>
    <w:rsid w:val="001434BC"/>
    <w:rsid w:val="00150793"/>
    <w:rsid w:val="001528F3"/>
    <w:rsid w:val="0017219F"/>
    <w:rsid w:val="00174031"/>
    <w:rsid w:val="00176329"/>
    <w:rsid w:val="0019354B"/>
    <w:rsid w:val="00197437"/>
    <w:rsid w:val="001A0A3B"/>
    <w:rsid w:val="001A525B"/>
    <w:rsid w:val="001A5365"/>
    <w:rsid w:val="001B5962"/>
    <w:rsid w:val="001B7938"/>
    <w:rsid w:val="001C20B5"/>
    <w:rsid w:val="001C5479"/>
    <w:rsid w:val="001C60BF"/>
    <w:rsid w:val="001D6CD0"/>
    <w:rsid w:val="001E3D87"/>
    <w:rsid w:val="001E4A9B"/>
    <w:rsid w:val="001E4F67"/>
    <w:rsid w:val="001E647F"/>
    <w:rsid w:val="001E68A1"/>
    <w:rsid w:val="001F582A"/>
    <w:rsid w:val="001F64BC"/>
    <w:rsid w:val="002173F4"/>
    <w:rsid w:val="00220416"/>
    <w:rsid w:val="00225BD7"/>
    <w:rsid w:val="0022645D"/>
    <w:rsid w:val="00231F29"/>
    <w:rsid w:val="00231F38"/>
    <w:rsid w:val="00235C93"/>
    <w:rsid w:val="00240D30"/>
    <w:rsid w:val="00241582"/>
    <w:rsid w:val="00245AD0"/>
    <w:rsid w:val="002578CE"/>
    <w:rsid w:val="0026074B"/>
    <w:rsid w:val="002617AF"/>
    <w:rsid w:val="00263178"/>
    <w:rsid w:val="002726B3"/>
    <w:rsid w:val="00276005"/>
    <w:rsid w:val="002764A9"/>
    <w:rsid w:val="00276CEA"/>
    <w:rsid w:val="002779C8"/>
    <w:rsid w:val="00286A07"/>
    <w:rsid w:val="00291AA6"/>
    <w:rsid w:val="00292051"/>
    <w:rsid w:val="0029564B"/>
    <w:rsid w:val="002A32B1"/>
    <w:rsid w:val="002A3CC1"/>
    <w:rsid w:val="002A4FFB"/>
    <w:rsid w:val="002B4F81"/>
    <w:rsid w:val="002B57AF"/>
    <w:rsid w:val="002C5404"/>
    <w:rsid w:val="002E1110"/>
    <w:rsid w:val="002E5F47"/>
    <w:rsid w:val="002E7236"/>
    <w:rsid w:val="002F00F4"/>
    <w:rsid w:val="002F157C"/>
    <w:rsid w:val="002F5247"/>
    <w:rsid w:val="002F65EB"/>
    <w:rsid w:val="003008F3"/>
    <w:rsid w:val="00302A6F"/>
    <w:rsid w:val="0030560C"/>
    <w:rsid w:val="003131F0"/>
    <w:rsid w:val="003144E3"/>
    <w:rsid w:val="00314C77"/>
    <w:rsid w:val="00317A25"/>
    <w:rsid w:val="00317C52"/>
    <w:rsid w:val="00327676"/>
    <w:rsid w:val="00331256"/>
    <w:rsid w:val="00336BD9"/>
    <w:rsid w:val="00337651"/>
    <w:rsid w:val="00337D98"/>
    <w:rsid w:val="00340E27"/>
    <w:rsid w:val="0034297F"/>
    <w:rsid w:val="003632C6"/>
    <w:rsid w:val="003669A2"/>
    <w:rsid w:val="00367369"/>
    <w:rsid w:val="003709EC"/>
    <w:rsid w:val="00375E41"/>
    <w:rsid w:val="00383B81"/>
    <w:rsid w:val="003856A3"/>
    <w:rsid w:val="0039043B"/>
    <w:rsid w:val="00393BA1"/>
    <w:rsid w:val="003946B2"/>
    <w:rsid w:val="00395B8D"/>
    <w:rsid w:val="003976B6"/>
    <w:rsid w:val="003A067C"/>
    <w:rsid w:val="003A1FD5"/>
    <w:rsid w:val="003A39A2"/>
    <w:rsid w:val="003A754A"/>
    <w:rsid w:val="003B11E1"/>
    <w:rsid w:val="003B582E"/>
    <w:rsid w:val="003C7861"/>
    <w:rsid w:val="003D1441"/>
    <w:rsid w:val="003D6FF0"/>
    <w:rsid w:val="003E1629"/>
    <w:rsid w:val="003F0419"/>
    <w:rsid w:val="003F7E1E"/>
    <w:rsid w:val="004024A8"/>
    <w:rsid w:val="0040555B"/>
    <w:rsid w:val="004218D4"/>
    <w:rsid w:val="00430424"/>
    <w:rsid w:val="004366DC"/>
    <w:rsid w:val="00437700"/>
    <w:rsid w:val="004401A6"/>
    <w:rsid w:val="004426C9"/>
    <w:rsid w:val="0044453A"/>
    <w:rsid w:val="00455669"/>
    <w:rsid w:val="00462564"/>
    <w:rsid w:val="00462CEA"/>
    <w:rsid w:val="00464423"/>
    <w:rsid w:val="004644FD"/>
    <w:rsid w:val="00464D81"/>
    <w:rsid w:val="00465C25"/>
    <w:rsid w:val="00467F08"/>
    <w:rsid w:val="0047006C"/>
    <w:rsid w:val="004903A0"/>
    <w:rsid w:val="00491365"/>
    <w:rsid w:val="00495E74"/>
    <w:rsid w:val="00497726"/>
    <w:rsid w:val="004A2056"/>
    <w:rsid w:val="004A3025"/>
    <w:rsid w:val="004A5AE0"/>
    <w:rsid w:val="004B3377"/>
    <w:rsid w:val="004B4021"/>
    <w:rsid w:val="004B411C"/>
    <w:rsid w:val="004C09CF"/>
    <w:rsid w:val="004C70FA"/>
    <w:rsid w:val="004E0C9A"/>
    <w:rsid w:val="004E1ED0"/>
    <w:rsid w:val="004E43DD"/>
    <w:rsid w:val="004E5EA3"/>
    <w:rsid w:val="004E7861"/>
    <w:rsid w:val="004F2CA4"/>
    <w:rsid w:val="00501A86"/>
    <w:rsid w:val="00504F47"/>
    <w:rsid w:val="00511D93"/>
    <w:rsid w:val="00525E2C"/>
    <w:rsid w:val="00530877"/>
    <w:rsid w:val="00536157"/>
    <w:rsid w:val="00545E2B"/>
    <w:rsid w:val="00546BAD"/>
    <w:rsid w:val="005570EA"/>
    <w:rsid w:val="00565B64"/>
    <w:rsid w:val="00580D06"/>
    <w:rsid w:val="0058142D"/>
    <w:rsid w:val="00582D80"/>
    <w:rsid w:val="0059569D"/>
    <w:rsid w:val="005A11EB"/>
    <w:rsid w:val="005A36A1"/>
    <w:rsid w:val="005A45B2"/>
    <w:rsid w:val="005A4DC0"/>
    <w:rsid w:val="005A72BD"/>
    <w:rsid w:val="005A7D33"/>
    <w:rsid w:val="005B015A"/>
    <w:rsid w:val="005B5679"/>
    <w:rsid w:val="005B57B9"/>
    <w:rsid w:val="005B7253"/>
    <w:rsid w:val="005C0B51"/>
    <w:rsid w:val="005C518C"/>
    <w:rsid w:val="005C6184"/>
    <w:rsid w:val="005D5C72"/>
    <w:rsid w:val="005D699D"/>
    <w:rsid w:val="005D7939"/>
    <w:rsid w:val="005E048F"/>
    <w:rsid w:val="005E3B1C"/>
    <w:rsid w:val="005E5A05"/>
    <w:rsid w:val="005E5CD4"/>
    <w:rsid w:val="005F131E"/>
    <w:rsid w:val="005F2355"/>
    <w:rsid w:val="005F3864"/>
    <w:rsid w:val="00606500"/>
    <w:rsid w:val="00614DD6"/>
    <w:rsid w:val="00633F68"/>
    <w:rsid w:val="006402F9"/>
    <w:rsid w:val="00640927"/>
    <w:rsid w:val="00640A5B"/>
    <w:rsid w:val="006478EA"/>
    <w:rsid w:val="00655F85"/>
    <w:rsid w:val="00660503"/>
    <w:rsid w:val="00662CD4"/>
    <w:rsid w:val="006748D4"/>
    <w:rsid w:val="00684907"/>
    <w:rsid w:val="00687149"/>
    <w:rsid w:val="006A0899"/>
    <w:rsid w:val="006A27B1"/>
    <w:rsid w:val="006A4E6F"/>
    <w:rsid w:val="006A5DB0"/>
    <w:rsid w:val="006B1ED7"/>
    <w:rsid w:val="006B49ED"/>
    <w:rsid w:val="006B5D4D"/>
    <w:rsid w:val="006B5E43"/>
    <w:rsid w:val="006C1652"/>
    <w:rsid w:val="006D0B2A"/>
    <w:rsid w:val="006D3692"/>
    <w:rsid w:val="006D3E57"/>
    <w:rsid w:val="006D5046"/>
    <w:rsid w:val="006D79C9"/>
    <w:rsid w:val="006E6A03"/>
    <w:rsid w:val="006E75F5"/>
    <w:rsid w:val="006F03BD"/>
    <w:rsid w:val="00702536"/>
    <w:rsid w:val="007067C3"/>
    <w:rsid w:val="0072099E"/>
    <w:rsid w:val="00721CD9"/>
    <w:rsid w:val="0072441C"/>
    <w:rsid w:val="00724DB4"/>
    <w:rsid w:val="00726FA3"/>
    <w:rsid w:val="00730401"/>
    <w:rsid w:val="00745A39"/>
    <w:rsid w:val="007519FE"/>
    <w:rsid w:val="007577FA"/>
    <w:rsid w:val="007701DE"/>
    <w:rsid w:val="007824F3"/>
    <w:rsid w:val="00785169"/>
    <w:rsid w:val="007904E6"/>
    <w:rsid w:val="00790D7E"/>
    <w:rsid w:val="007918DB"/>
    <w:rsid w:val="007A0ED4"/>
    <w:rsid w:val="007B49A8"/>
    <w:rsid w:val="007B55F3"/>
    <w:rsid w:val="007B755A"/>
    <w:rsid w:val="007D51D3"/>
    <w:rsid w:val="007E1C6D"/>
    <w:rsid w:val="007E50BC"/>
    <w:rsid w:val="007F3F28"/>
    <w:rsid w:val="00801B4B"/>
    <w:rsid w:val="008032C3"/>
    <w:rsid w:val="00807EE4"/>
    <w:rsid w:val="00810675"/>
    <w:rsid w:val="008108D3"/>
    <w:rsid w:val="008111C7"/>
    <w:rsid w:val="0082158F"/>
    <w:rsid w:val="00827865"/>
    <w:rsid w:val="00830EE3"/>
    <w:rsid w:val="008310B1"/>
    <w:rsid w:val="00861CFE"/>
    <w:rsid w:val="0086603C"/>
    <w:rsid w:val="00871CE4"/>
    <w:rsid w:val="00881A26"/>
    <w:rsid w:val="00886A46"/>
    <w:rsid w:val="00893573"/>
    <w:rsid w:val="0089489D"/>
    <w:rsid w:val="008A45C1"/>
    <w:rsid w:val="008B047A"/>
    <w:rsid w:val="008B2420"/>
    <w:rsid w:val="008B55A8"/>
    <w:rsid w:val="008B6798"/>
    <w:rsid w:val="008C1430"/>
    <w:rsid w:val="008C432E"/>
    <w:rsid w:val="008D0A6D"/>
    <w:rsid w:val="008D2B0B"/>
    <w:rsid w:val="008D7DCB"/>
    <w:rsid w:val="008F2036"/>
    <w:rsid w:val="009008E9"/>
    <w:rsid w:val="00903A80"/>
    <w:rsid w:val="00903A8A"/>
    <w:rsid w:val="009052F2"/>
    <w:rsid w:val="00906568"/>
    <w:rsid w:val="009122ED"/>
    <w:rsid w:val="009128B5"/>
    <w:rsid w:val="009128BC"/>
    <w:rsid w:val="00915EE0"/>
    <w:rsid w:val="0091791E"/>
    <w:rsid w:val="0092066A"/>
    <w:rsid w:val="00927C7D"/>
    <w:rsid w:val="00931B58"/>
    <w:rsid w:val="00933DA5"/>
    <w:rsid w:val="0093424A"/>
    <w:rsid w:val="00934E73"/>
    <w:rsid w:val="00936115"/>
    <w:rsid w:val="00942892"/>
    <w:rsid w:val="0094698C"/>
    <w:rsid w:val="009533A8"/>
    <w:rsid w:val="009533CF"/>
    <w:rsid w:val="009633A2"/>
    <w:rsid w:val="00964203"/>
    <w:rsid w:val="009654AD"/>
    <w:rsid w:val="00970C29"/>
    <w:rsid w:val="00975F0A"/>
    <w:rsid w:val="00976CF9"/>
    <w:rsid w:val="009776DC"/>
    <w:rsid w:val="00982CB3"/>
    <w:rsid w:val="00985E0A"/>
    <w:rsid w:val="00990A5B"/>
    <w:rsid w:val="00991FC4"/>
    <w:rsid w:val="00992B03"/>
    <w:rsid w:val="009A0A71"/>
    <w:rsid w:val="009A59A2"/>
    <w:rsid w:val="009B5881"/>
    <w:rsid w:val="009C25BE"/>
    <w:rsid w:val="009C3A93"/>
    <w:rsid w:val="009D345D"/>
    <w:rsid w:val="009E39C2"/>
    <w:rsid w:val="009E3DF2"/>
    <w:rsid w:val="009F39E9"/>
    <w:rsid w:val="009F7598"/>
    <w:rsid w:val="00A0034A"/>
    <w:rsid w:val="00A02172"/>
    <w:rsid w:val="00A021E8"/>
    <w:rsid w:val="00A02993"/>
    <w:rsid w:val="00A03DF3"/>
    <w:rsid w:val="00A048B0"/>
    <w:rsid w:val="00A12C3E"/>
    <w:rsid w:val="00A12D63"/>
    <w:rsid w:val="00A16338"/>
    <w:rsid w:val="00A234E6"/>
    <w:rsid w:val="00A2362A"/>
    <w:rsid w:val="00A25635"/>
    <w:rsid w:val="00A3631E"/>
    <w:rsid w:val="00A43494"/>
    <w:rsid w:val="00A43766"/>
    <w:rsid w:val="00A47DCA"/>
    <w:rsid w:val="00A50049"/>
    <w:rsid w:val="00A624A7"/>
    <w:rsid w:val="00A62EBA"/>
    <w:rsid w:val="00A64236"/>
    <w:rsid w:val="00A665DC"/>
    <w:rsid w:val="00A728C3"/>
    <w:rsid w:val="00A72EA8"/>
    <w:rsid w:val="00A73E48"/>
    <w:rsid w:val="00A74AAA"/>
    <w:rsid w:val="00A7522D"/>
    <w:rsid w:val="00A75DC7"/>
    <w:rsid w:val="00A91EB7"/>
    <w:rsid w:val="00A93261"/>
    <w:rsid w:val="00A93EF5"/>
    <w:rsid w:val="00A94943"/>
    <w:rsid w:val="00A95188"/>
    <w:rsid w:val="00A967E8"/>
    <w:rsid w:val="00AA0084"/>
    <w:rsid w:val="00AA5A25"/>
    <w:rsid w:val="00AB7D65"/>
    <w:rsid w:val="00AE0E35"/>
    <w:rsid w:val="00AE1778"/>
    <w:rsid w:val="00AE354C"/>
    <w:rsid w:val="00AF2B57"/>
    <w:rsid w:val="00AF40CE"/>
    <w:rsid w:val="00B07DD7"/>
    <w:rsid w:val="00B212FF"/>
    <w:rsid w:val="00B334C4"/>
    <w:rsid w:val="00B478F1"/>
    <w:rsid w:val="00B5066F"/>
    <w:rsid w:val="00B51005"/>
    <w:rsid w:val="00B557B2"/>
    <w:rsid w:val="00B62F6D"/>
    <w:rsid w:val="00B662DF"/>
    <w:rsid w:val="00B93449"/>
    <w:rsid w:val="00BA278A"/>
    <w:rsid w:val="00BB2CCE"/>
    <w:rsid w:val="00BC2E60"/>
    <w:rsid w:val="00BE19B8"/>
    <w:rsid w:val="00BE7252"/>
    <w:rsid w:val="00BF266F"/>
    <w:rsid w:val="00BF7768"/>
    <w:rsid w:val="00C00195"/>
    <w:rsid w:val="00C07C38"/>
    <w:rsid w:val="00C130BB"/>
    <w:rsid w:val="00C13B81"/>
    <w:rsid w:val="00C160D6"/>
    <w:rsid w:val="00C24C9B"/>
    <w:rsid w:val="00C3427D"/>
    <w:rsid w:val="00C36CDB"/>
    <w:rsid w:val="00C44297"/>
    <w:rsid w:val="00C454A5"/>
    <w:rsid w:val="00C47DF0"/>
    <w:rsid w:val="00C5075B"/>
    <w:rsid w:val="00C6429A"/>
    <w:rsid w:val="00C664D3"/>
    <w:rsid w:val="00C70401"/>
    <w:rsid w:val="00C713B8"/>
    <w:rsid w:val="00C773CC"/>
    <w:rsid w:val="00C826DD"/>
    <w:rsid w:val="00CA1C16"/>
    <w:rsid w:val="00CA25D7"/>
    <w:rsid w:val="00CA6D2D"/>
    <w:rsid w:val="00CB1DD8"/>
    <w:rsid w:val="00CB40EA"/>
    <w:rsid w:val="00CB584B"/>
    <w:rsid w:val="00CC00EE"/>
    <w:rsid w:val="00CC3C9C"/>
    <w:rsid w:val="00CC55B0"/>
    <w:rsid w:val="00CD5D78"/>
    <w:rsid w:val="00CE0479"/>
    <w:rsid w:val="00CE4CF5"/>
    <w:rsid w:val="00CE5FF5"/>
    <w:rsid w:val="00CE7C3A"/>
    <w:rsid w:val="00CF207A"/>
    <w:rsid w:val="00CF72BA"/>
    <w:rsid w:val="00D11004"/>
    <w:rsid w:val="00D12F71"/>
    <w:rsid w:val="00D14293"/>
    <w:rsid w:val="00D15AE7"/>
    <w:rsid w:val="00D30079"/>
    <w:rsid w:val="00D31133"/>
    <w:rsid w:val="00D43D85"/>
    <w:rsid w:val="00D45BA4"/>
    <w:rsid w:val="00D46C16"/>
    <w:rsid w:val="00D47ADD"/>
    <w:rsid w:val="00D52594"/>
    <w:rsid w:val="00D53D5F"/>
    <w:rsid w:val="00D5579C"/>
    <w:rsid w:val="00D64474"/>
    <w:rsid w:val="00D70D3A"/>
    <w:rsid w:val="00D761D4"/>
    <w:rsid w:val="00D77A92"/>
    <w:rsid w:val="00D80BED"/>
    <w:rsid w:val="00D830BF"/>
    <w:rsid w:val="00D84BF4"/>
    <w:rsid w:val="00D87ECB"/>
    <w:rsid w:val="00DA6A07"/>
    <w:rsid w:val="00DB14F9"/>
    <w:rsid w:val="00DB2896"/>
    <w:rsid w:val="00DB6C81"/>
    <w:rsid w:val="00DB7835"/>
    <w:rsid w:val="00DB799D"/>
    <w:rsid w:val="00DC1607"/>
    <w:rsid w:val="00DC3963"/>
    <w:rsid w:val="00DC42D5"/>
    <w:rsid w:val="00DC7D9C"/>
    <w:rsid w:val="00DD164B"/>
    <w:rsid w:val="00DE2933"/>
    <w:rsid w:val="00DF0555"/>
    <w:rsid w:val="00DF6ECE"/>
    <w:rsid w:val="00E11EDD"/>
    <w:rsid w:val="00E20732"/>
    <w:rsid w:val="00E22C04"/>
    <w:rsid w:val="00E26A8E"/>
    <w:rsid w:val="00E35812"/>
    <w:rsid w:val="00E40B64"/>
    <w:rsid w:val="00E40FB7"/>
    <w:rsid w:val="00E4760C"/>
    <w:rsid w:val="00E54AEF"/>
    <w:rsid w:val="00E565D4"/>
    <w:rsid w:val="00E5676B"/>
    <w:rsid w:val="00E57B30"/>
    <w:rsid w:val="00E62EB5"/>
    <w:rsid w:val="00E6492E"/>
    <w:rsid w:val="00E65E56"/>
    <w:rsid w:val="00E70464"/>
    <w:rsid w:val="00E73A3D"/>
    <w:rsid w:val="00E75466"/>
    <w:rsid w:val="00E83C59"/>
    <w:rsid w:val="00E92BF3"/>
    <w:rsid w:val="00E95184"/>
    <w:rsid w:val="00E9670A"/>
    <w:rsid w:val="00EA0F30"/>
    <w:rsid w:val="00EA4ED5"/>
    <w:rsid w:val="00EA51B1"/>
    <w:rsid w:val="00EA5C28"/>
    <w:rsid w:val="00EA680D"/>
    <w:rsid w:val="00EB0595"/>
    <w:rsid w:val="00EB4748"/>
    <w:rsid w:val="00EB571C"/>
    <w:rsid w:val="00EB6F7E"/>
    <w:rsid w:val="00EB6FCA"/>
    <w:rsid w:val="00EC2676"/>
    <w:rsid w:val="00EC2D47"/>
    <w:rsid w:val="00ED2B3B"/>
    <w:rsid w:val="00EE0214"/>
    <w:rsid w:val="00EE59B2"/>
    <w:rsid w:val="00EF4493"/>
    <w:rsid w:val="00F14B56"/>
    <w:rsid w:val="00F20002"/>
    <w:rsid w:val="00F30DF5"/>
    <w:rsid w:val="00F470AE"/>
    <w:rsid w:val="00F537C9"/>
    <w:rsid w:val="00F53D70"/>
    <w:rsid w:val="00F548BA"/>
    <w:rsid w:val="00F57B7D"/>
    <w:rsid w:val="00F60C06"/>
    <w:rsid w:val="00F62C6D"/>
    <w:rsid w:val="00F62F29"/>
    <w:rsid w:val="00F656FC"/>
    <w:rsid w:val="00F65C16"/>
    <w:rsid w:val="00F665D9"/>
    <w:rsid w:val="00F705FD"/>
    <w:rsid w:val="00F708A6"/>
    <w:rsid w:val="00F7309D"/>
    <w:rsid w:val="00F74DE0"/>
    <w:rsid w:val="00F81FED"/>
    <w:rsid w:val="00F8235B"/>
    <w:rsid w:val="00F85EA8"/>
    <w:rsid w:val="00F86946"/>
    <w:rsid w:val="00F937B3"/>
    <w:rsid w:val="00F9409E"/>
    <w:rsid w:val="00F949AB"/>
    <w:rsid w:val="00FA0745"/>
    <w:rsid w:val="00FA1E03"/>
    <w:rsid w:val="00FA339E"/>
    <w:rsid w:val="00FA5B0C"/>
    <w:rsid w:val="00FB42BF"/>
    <w:rsid w:val="00FB6D3D"/>
    <w:rsid w:val="00FC1A0B"/>
    <w:rsid w:val="00FC20C5"/>
    <w:rsid w:val="00FC485B"/>
    <w:rsid w:val="00FD2563"/>
    <w:rsid w:val="00FD562F"/>
    <w:rsid w:val="00FD71DC"/>
    <w:rsid w:val="00FE47FB"/>
    <w:rsid w:val="00FE7615"/>
    <w:rsid w:val="00FF2621"/>
    <w:rsid w:val="00FF36E4"/>
    <w:rsid w:val="00FF5CD6"/>
    <w:rsid w:val="00FF73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6B6"/>
    <w:pPr>
      <w:suppressAutoHyphens/>
    </w:pPr>
    <w:rPr>
      <w:rFonts w:ascii="Calibri" w:eastAsia="Calibri" w:hAnsi="Calibri" w:cs="Times New Roman"/>
      <w:lang w:eastAsia="ar-SA"/>
    </w:rPr>
  </w:style>
  <w:style w:type="paragraph" w:styleId="2">
    <w:name w:val="heading 2"/>
    <w:basedOn w:val="a"/>
    <w:link w:val="20"/>
    <w:uiPriority w:val="9"/>
    <w:unhideWhenUsed/>
    <w:qFormat/>
    <w:rsid w:val="00D830BF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76B6"/>
    <w:pPr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customStyle="1" w:styleId="Default">
    <w:name w:val="Default"/>
    <w:rsid w:val="003976B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styleId="a3">
    <w:name w:val="Hyperlink"/>
    <w:basedOn w:val="a0"/>
    <w:uiPriority w:val="99"/>
    <w:unhideWhenUsed/>
    <w:rsid w:val="003312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DC7"/>
    <w:rPr>
      <w:rFonts w:ascii="Tahoma" w:eastAsia="Calibri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E96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670A"/>
    <w:rPr>
      <w:rFonts w:ascii="Calibri" w:eastAsia="Calibri" w:hAnsi="Calibri" w:cs="Times New Roman"/>
      <w:lang w:eastAsia="ar-SA"/>
    </w:rPr>
  </w:style>
  <w:style w:type="paragraph" w:styleId="a8">
    <w:name w:val="footer"/>
    <w:basedOn w:val="a"/>
    <w:link w:val="a9"/>
    <w:uiPriority w:val="99"/>
    <w:unhideWhenUsed/>
    <w:rsid w:val="00E96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670A"/>
    <w:rPr>
      <w:rFonts w:ascii="Calibri" w:eastAsia="Calibri" w:hAnsi="Calibri" w:cs="Times New Roman"/>
      <w:lang w:eastAsia="ar-SA"/>
    </w:rPr>
  </w:style>
  <w:style w:type="paragraph" w:styleId="aa">
    <w:name w:val="Normal (Web)"/>
    <w:basedOn w:val="a"/>
    <w:uiPriority w:val="99"/>
    <w:unhideWhenUsed/>
    <w:rsid w:val="00B62F6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75F0A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page number"/>
    <w:basedOn w:val="a0"/>
    <w:rsid w:val="00D15AE7"/>
  </w:style>
  <w:style w:type="paragraph" w:customStyle="1" w:styleId="5">
    <w:name w:val="Основной текст5"/>
    <w:basedOn w:val="a"/>
    <w:rsid w:val="002F00F4"/>
    <w:pPr>
      <w:widowControl w:val="0"/>
      <w:shd w:val="clear" w:color="auto" w:fill="FFFFFF"/>
      <w:suppressAutoHyphens w:val="0"/>
      <w:spacing w:after="0" w:line="0" w:lineRule="atLeast"/>
      <w:jc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ConsPlusCell">
    <w:name w:val="ConsPlusCell"/>
    <w:rsid w:val="00F656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30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qFormat/>
    <w:rsid w:val="00964203"/>
    <w:rPr>
      <w:b/>
      <w:bCs/>
    </w:rPr>
  </w:style>
  <w:style w:type="paragraph" w:styleId="ae">
    <w:name w:val="Body Text"/>
    <w:basedOn w:val="a"/>
    <w:link w:val="af"/>
    <w:uiPriority w:val="99"/>
    <w:semiHidden/>
    <w:unhideWhenUsed/>
    <w:rsid w:val="005D699D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D699D"/>
    <w:rPr>
      <w:rFonts w:ascii="Calibri" w:eastAsia="Calibri" w:hAnsi="Calibri" w:cs="Times New Roman"/>
      <w:lang w:eastAsia="ar-SA"/>
    </w:rPr>
  </w:style>
  <w:style w:type="paragraph" w:styleId="af0">
    <w:name w:val="No Spacing"/>
    <w:uiPriority w:val="1"/>
    <w:qFormat/>
    <w:rsid w:val="00EA5C2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6B6"/>
    <w:pPr>
      <w:suppressAutoHyphens/>
    </w:pPr>
    <w:rPr>
      <w:rFonts w:ascii="Calibri" w:eastAsia="Calibri" w:hAnsi="Calibri" w:cs="Times New Roman"/>
      <w:lang w:eastAsia="ar-SA"/>
    </w:rPr>
  </w:style>
  <w:style w:type="paragraph" w:styleId="2">
    <w:name w:val="heading 2"/>
    <w:basedOn w:val="a"/>
    <w:link w:val="20"/>
    <w:uiPriority w:val="9"/>
    <w:unhideWhenUsed/>
    <w:qFormat/>
    <w:rsid w:val="00D830BF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76B6"/>
    <w:pPr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customStyle="1" w:styleId="Default">
    <w:name w:val="Default"/>
    <w:rsid w:val="003976B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styleId="a3">
    <w:name w:val="Hyperlink"/>
    <w:basedOn w:val="a0"/>
    <w:uiPriority w:val="99"/>
    <w:unhideWhenUsed/>
    <w:rsid w:val="003312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DC7"/>
    <w:rPr>
      <w:rFonts w:ascii="Tahoma" w:eastAsia="Calibri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E96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670A"/>
    <w:rPr>
      <w:rFonts w:ascii="Calibri" w:eastAsia="Calibri" w:hAnsi="Calibri" w:cs="Times New Roman"/>
      <w:lang w:eastAsia="ar-SA"/>
    </w:rPr>
  </w:style>
  <w:style w:type="paragraph" w:styleId="a8">
    <w:name w:val="footer"/>
    <w:basedOn w:val="a"/>
    <w:link w:val="a9"/>
    <w:uiPriority w:val="99"/>
    <w:unhideWhenUsed/>
    <w:rsid w:val="00E96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670A"/>
    <w:rPr>
      <w:rFonts w:ascii="Calibri" w:eastAsia="Calibri" w:hAnsi="Calibri" w:cs="Times New Roman"/>
      <w:lang w:eastAsia="ar-SA"/>
    </w:rPr>
  </w:style>
  <w:style w:type="paragraph" w:styleId="aa">
    <w:name w:val="Normal (Web)"/>
    <w:basedOn w:val="a"/>
    <w:uiPriority w:val="99"/>
    <w:unhideWhenUsed/>
    <w:rsid w:val="00B62F6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75F0A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page number"/>
    <w:basedOn w:val="a0"/>
    <w:rsid w:val="00D15AE7"/>
  </w:style>
  <w:style w:type="paragraph" w:customStyle="1" w:styleId="5">
    <w:name w:val="Основной текст5"/>
    <w:basedOn w:val="a"/>
    <w:rsid w:val="002F00F4"/>
    <w:pPr>
      <w:widowControl w:val="0"/>
      <w:shd w:val="clear" w:color="auto" w:fill="FFFFFF"/>
      <w:suppressAutoHyphens w:val="0"/>
      <w:spacing w:after="0" w:line="0" w:lineRule="atLeast"/>
      <w:jc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ConsPlusCell">
    <w:name w:val="ConsPlusCell"/>
    <w:rsid w:val="00F656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30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qFormat/>
    <w:rsid w:val="00964203"/>
    <w:rPr>
      <w:b/>
      <w:bCs/>
    </w:rPr>
  </w:style>
  <w:style w:type="paragraph" w:styleId="ae">
    <w:name w:val="Body Text"/>
    <w:basedOn w:val="a"/>
    <w:link w:val="af"/>
    <w:uiPriority w:val="99"/>
    <w:semiHidden/>
    <w:unhideWhenUsed/>
    <w:rsid w:val="005D699D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D699D"/>
    <w:rPr>
      <w:rFonts w:ascii="Calibri" w:eastAsia="Calibri" w:hAnsi="Calibri" w:cs="Times New Roman"/>
      <w:lang w:eastAsia="ar-SA"/>
    </w:rPr>
  </w:style>
  <w:style w:type="paragraph" w:styleId="af0">
    <w:name w:val="No Spacing"/>
    <w:uiPriority w:val="1"/>
    <w:qFormat/>
    <w:rsid w:val="00EA5C2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0786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181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651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single" w:sz="48" w:space="0" w:color="004576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11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8" w:space="12" w:color="FFFF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84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8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22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599595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87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4614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5613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86040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hyperlink" Target="http://&#1087;&#1086;&#1076;&#1086;&#1083;&#1100;&#1089;&#1082;-&#1072;&#1076;&#1084;&#1080;&#1085;&#1080;&#1089;&#1090;&#1088;&#1072;&#1094;&#1080;&#1103;.&#1088;&#1092;/wp-content/uploads/2017/01/unnamed-8.jpg" TargetMode="Externa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'Лист1 Буклет'!$A$25</c:f>
              <c:strCache>
                <c:ptCount val="1"/>
                <c:pt idx="0">
                  <c:v>Количество малых и средних предприятий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'Лист1 Буклет'!$B$24:$C$24</c:f>
              <c:strCache>
                <c:ptCount val="2"/>
                <c:pt idx="0">
                  <c:v>2015</c:v>
                </c:pt>
                <c:pt idx="1">
                  <c:v>2017</c:v>
                </c:pt>
              </c:strCache>
            </c:strRef>
          </c:cat>
          <c:val>
            <c:numRef>
              <c:f>'Лист1 Буклет'!$B$25:$C$25</c:f>
              <c:numCache>
                <c:formatCode>General</c:formatCode>
                <c:ptCount val="2"/>
                <c:pt idx="0">
                  <c:v>4838</c:v>
                </c:pt>
                <c:pt idx="1">
                  <c:v>7016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292416"/>
        <c:axId val="235618880"/>
      </c:barChart>
      <c:catAx>
        <c:axId val="11929241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400" b="0"/>
            </a:pPr>
            <a:endParaRPr lang="ru-RU"/>
          </a:p>
        </c:txPr>
        <c:crossAx val="235618880"/>
        <c:crosses val="autoZero"/>
        <c:auto val="1"/>
        <c:lblAlgn val="ctr"/>
        <c:lblOffset val="100"/>
        <c:noMultiLvlLbl val="0"/>
      </c:catAx>
      <c:valAx>
        <c:axId val="23561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292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v>по численности занятых</c:v>
          </c:tx>
          <c:invertIfNegative val="0"/>
          <c:dLbls>
            <c:txPr>
              <a:bodyPr/>
              <a:lstStyle/>
              <a:p>
                <a:pPr>
                  <a:defRPr sz="13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доля!$G$51:$G$56</c:f>
              <c:strCache>
                <c:ptCount val="6"/>
                <c:pt idx="0">
                  <c:v>прочее</c:v>
                </c:pt>
                <c:pt idx="1">
                  <c:v>транспорт и связь</c:v>
                </c:pt>
                <c:pt idx="2">
                  <c:v>строительство</c:v>
                </c:pt>
                <c:pt idx="3">
                  <c:v>обрабатывающие производства</c:v>
                </c:pt>
                <c:pt idx="4">
                  <c:v>аренда и услуги</c:v>
                </c:pt>
                <c:pt idx="5">
                  <c:v>торговля</c:v>
                </c:pt>
              </c:strCache>
            </c:strRef>
          </c:cat>
          <c:val>
            <c:numRef>
              <c:f>доля!$I$51:$I$56</c:f>
              <c:numCache>
                <c:formatCode>0%</c:formatCode>
                <c:ptCount val="6"/>
                <c:pt idx="0">
                  <c:v>7.1999999999999995E-2</c:v>
                </c:pt>
                <c:pt idx="1">
                  <c:v>9.0999999999999998E-2</c:v>
                </c:pt>
                <c:pt idx="2">
                  <c:v>0.10299999999999999</c:v>
                </c:pt>
                <c:pt idx="3">
                  <c:v>0.216</c:v>
                </c:pt>
                <c:pt idx="4">
                  <c:v>0.223</c:v>
                </c:pt>
                <c:pt idx="5">
                  <c:v>0.29499999999999998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177472"/>
        <c:axId val="235620608"/>
      </c:barChart>
      <c:catAx>
        <c:axId val="1311774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rgbClr val="002060"/>
                </a:solidFill>
              </a:defRPr>
            </a:pPr>
            <a:endParaRPr lang="ru-RU"/>
          </a:p>
        </c:txPr>
        <c:crossAx val="235620608"/>
        <c:crosses val="autoZero"/>
        <c:auto val="1"/>
        <c:lblAlgn val="ctr"/>
        <c:lblOffset val="100"/>
        <c:noMultiLvlLbl val="0"/>
      </c:catAx>
      <c:valAx>
        <c:axId val="235620608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13117747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535917465109236E-2"/>
          <c:y val="0.15331882316106291"/>
          <c:w val="0.74621669020902437"/>
          <c:h val="0.54976776084708545"/>
        </c:manualLayout>
      </c:layout>
      <c:pie3DChart>
        <c:varyColors val="1"/>
        <c:ser>
          <c:idx val="0"/>
          <c:order val="0"/>
          <c:spPr>
            <a:ln>
              <a:solidFill>
                <a:srgbClr val="002060"/>
              </a:solidFill>
            </a:ln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rgbClr val="002060"/>
                </a:solidFill>
              </a:ln>
            </c:spPr>
          </c:dPt>
          <c:dPt>
            <c:idx val="1"/>
            <c:bubble3D val="0"/>
            <c:spPr>
              <a:solidFill>
                <a:srgbClr val="D23200"/>
              </a:solidFill>
              <a:ln>
                <a:solidFill>
                  <a:srgbClr val="002060"/>
                </a:solidFill>
              </a:ln>
            </c:spPr>
          </c:dPt>
          <c:dPt>
            <c:idx val="2"/>
            <c:bubble3D val="0"/>
            <c:spPr>
              <a:solidFill>
                <a:schemeClr val="accent3">
                  <a:lumMod val="75000"/>
                </a:schemeClr>
              </a:solidFill>
              <a:ln>
                <a:solidFill>
                  <a:srgbClr val="002060"/>
                </a:solidFill>
              </a:ln>
            </c:spPr>
          </c:dPt>
          <c:dPt>
            <c:idx val="3"/>
            <c:bubble3D val="0"/>
            <c:spPr>
              <a:solidFill>
                <a:srgbClr val="7030A0"/>
              </a:solidFill>
              <a:ln>
                <a:solidFill>
                  <a:srgbClr val="002060"/>
                </a:solidFill>
              </a:ln>
            </c:spPr>
          </c:dPt>
          <c:dPt>
            <c:idx val="4"/>
            <c:bubble3D val="0"/>
            <c:spPr>
              <a:solidFill>
                <a:srgbClr val="BD43BD"/>
              </a:solidFill>
              <a:ln>
                <a:solidFill>
                  <a:srgbClr val="002060"/>
                </a:solidFill>
              </a:ln>
            </c:spPr>
          </c:dPt>
          <c:dPt>
            <c:idx val="5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rgbClr val="002060"/>
                </a:solidFill>
              </a:ln>
            </c:spPr>
          </c:dPt>
          <c:dLbls>
            <c:dLbl>
              <c:idx val="0"/>
              <c:layout>
                <c:manualLayout>
                  <c:x val="-7.4248297808180042E-2"/>
                  <c:y val="7.74313537812037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3665512326929647E-2"/>
                  <c:y val="4.3104403616214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доля!$G$4:$G$9</c:f>
              <c:strCache>
                <c:ptCount val="6"/>
                <c:pt idx="0">
                  <c:v>транспорт и связь -10%</c:v>
                </c:pt>
                <c:pt idx="1">
                  <c:v>прочее -7%</c:v>
                </c:pt>
                <c:pt idx="2">
                  <c:v>строительство -12%</c:v>
                </c:pt>
                <c:pt idx="3">
                  <c:v>обрабатывающие производства -12%</c:v>
                </c:pt>
                <c:pt idx="4">
                  <c:v>операции с имуществом, аренда и услуги -24%</c:v>
                </c:pt>
                <c:pt idx="5">
                  <c:v>торговля -35%</c:v>
                </c:pt>
              </c:strCache>
            </c:strRef>
          </c:cat>
          <c:val>
            <c:numRef>
              <c:f>доля!$H$4:$H$9</c:f>
              <c:numCache>
                <c:formatCode>0%</c:formatCode>
                <c:ptCount val="6"/>
                <c:pt idx="0">
                  <c:v>9.5000000000000001E-2</c:v>
                </c:pt>
                <c:pt idx="1">
                  <c:v>7.2999999999999995E-2</c:v>
                </c:pt>
                <c:pt idx="2">
                  <c:v>0.124</c:v>
                </c:pt>
                <c:pt idx="3">
                  <c:v>0.11700000000000001</c:v>
                </c:pt>
                <c:pt idx="4">
                  <c:v>0.24</c:v>
                </c:pt>
                <c:pt idx="5">
                  <c:v>0.35099999999999998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2.2236513950557217E-3"/>
          <c:y val="0.71299527325246692"/>
          <c:w val="0.99473556430446197"/>
          <c:h val="0.26337376655119127"/>
        </c:manualLayout>
      </c:layout>
      <c:overlay val="0"/>
      <c:txPr>
        <a:bodyPr/>
        <a:lstStyle/>
        <a:p>
          <a:pPr>
            <a:defRPr sz="1200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3B78A-3003-4AF8-AB36-EDD9B5402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Паламарчук Виктория Филипповна</dc:creator>
  <cp:lastModifiedBy>Паламарчук Виктория Филипповна</cp:lastModifiedBy>
  <cp:revision>2</cp:revision>
  <cp:lastPrinted>2018-01-30T08:01:00Z</cp:lastPrinted>
  <dcterms:created xsi:type="dcterms:W3CDTF">2018-04-24T12:17:00Z</dcterms:created>
  <dcterms:modified xsi:type="dcterms:W3CDTF">2018-04-24T12:17:00Z</dcterms:modified>
</cp:coreProperties>
</file>