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95" w:rsidRDefault="00E65895" w:rsidP="00E65895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>Общественная палата</w:t>
      </w:r>
    </w:p>
    <w:p w:rsidR="00E65895" w:rsidRDefault="00E65895" w:rsidP="00E65895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>Городского округа Подольск Московской области</w:t>
      </w:r>
    </w:p>
    <w:p w:rsidR="00E65895" w:rsidRDefault="00E65895" w:rsidP="00E65895">
      <w:pPr>
        <w:pStyle w:val="a3"/>
        <w:spacing w:before="0" w:beforeAutospacing="0" w:after="0" w:afterAutospacing="0" w:line="276" w:lineRule="auto"/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E65895" w:rsidRDefault="00E65895" w:rsidP="00E65895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>Протокол № 6 от 12 октября 2018 г.</w:t>
      </w:r>
    </w:p>
    <w:p w:rsidR="00E65895" w:rsidRDefault="00E65895" w:rsidP="00E65895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8"/>
          <w:szCs w:val="28"/>
        </w:rPr>
        <w:t>пленарное заседание</w:t>
      </w:r>
    </w:p>
    <w:p w:rsidR="00E65895" w:rsidRDefault="00A20F5F" w:rsidP="00E65895">
      <w:pPr>
        <w:pStyle w:val="a3"/>
        <w:spacing w:after="202" w:afterAutospacing="0"/>
      </w:pPr>
      <w:r>
        <w:rPr>
          <w:u w:val="single"/>
        </w:rPr>
        <w:t>Присутствовали: 28</w:t>
      </w:r>
      <w:r w:rsidR="00E65895">
        <w:rPr>
          <w:u w:val="single"/>
        </w:rPr>
        <w:t xml:space="preserve"> человек.</w:t>
      </w:r>
    </w:p>
    <w:p w:rsidR="00E65895" w:rsidRDefault="00E65895" w:rsidP="00E65895">
      <w:pPr>
        <w:pStyle w:val="a3"/>
        <w:spacing w:after="202" w:afterAutospacing="0"/>
      </w:pPr>
      <w:r>
        <w:rPr>
          <w:u w:val="single"/>
        </w:rPr>
        <w:t>Председатель:  Панарин А.А.</w:t>
      </w:r>
    </w:p>
    <w:p w:rsidR="00E65895" w:rsidRPr="005E71B8" w:rsidRDefault="00E65895" w:rsidP="00E65895">
      <w:pPr>
        <w:pStyle w:val="a3"/>
        <w:spacing w:after="202" w:afterAutospacing="0"/>
        <w:rPr>
          <w:u w:val="single"/>
        </w:rPr>
      </w:pPr>
      <w:r>
        <w:rPr>
          <w:u w:val="single"/>
        </w:rPr>
        <w:t>Члены  Общественной палаты:</w:t>
      </w:r>
    </w:p>
    <w:p w:rsidR="00E65895" w:rsidRPr="007C724A" w:rsidRDefault="003E7999" w:rsidP="00E65895">
      <w:pPr>
        <w:pStyle w:val="a3"/>
        <w:spacing w:before="0" w:beforeAutospacing="0" w:after="0" w:afterAutospacing="0"/>
      </w:pPr>
      <w:r>
        <w:t xml:space="preserve"> 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Бобков А.П.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proofErr w:type="spellStart"/>
      <w:r w:rsidRPr="00A20F5F">
        <w:t>Брикман</w:t>
      </w:r>
      <w:proofErr w:type="spellEnd"/>
      <w:r w:rsidRPr="00A20F5F">
        <w:t xml:space="preserve"> С.А.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Воронина Н.С.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Гончарук Е.А.</w:t>
      </w:r>
      <w:bookmarkStart w:id="0" w:name="_GoBack"/>
      <w:bookmarkEnd w:id="0"/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Кондратьева Т.А.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Лебедева О.В.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Лукин А.М.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Максимов Ю.П.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proofErr w:type="spellStart"/>
      <w:r w:rsidRPr="00A20F5F">
        <w:t>Малыханова</w:t>
      </w:r>
      <w:proofErr w:type="spellEnd"/>
      <w:r w:rsidRPr="00A20F5F">
        <w:t xml:space="preserve"> А.Р.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proofErr w:type="spellStart"/>
      <w:r w:rsidRPr="00A20F5F">
        <w:t>Метельский</w:t>
      </w:r>
      <w:proofErr w:type="spellEnd"/>
      <w:r w:rsidRPr="00A20F5F">
        <w:t xml:space="preserve"> Л. В.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proofErr w:type="spellStart"/>
      <w:r w:rsidRPr="00A20F5F">
        <w:t>Монетов</w:t>
      </w:r>
      <w:proofErr w:type="spellEnd"/>
      <w:r w:rsidRPr="00A20F5F">
        <w:t xml:space="preserve"> Г.Н.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Мухамеджанов Р.Ш.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proofErr w:type="spellStart"/>
      <w:r w:rsidRPr="00A20F5F">
        <w:t>Пепеонкова</w:t>
      </w:r>
      <w:proofErr w:type="spellEnd"/>
      <w:r w:rsidRPr="00A20F5F">
        <w:t xml:space="preserve"> А.А.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Писцова О.В.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Полякова Н.Н.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Пономарев В.И.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Саамов Г.И.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proofErr w:type="spellStart"/>
      <w:r w:rsidRPr="00A20F5F">
        <w:t>Сайфутдинов</w:t>
      </w:r>
      <w:proofErr w:type="spellEnd"/>
      <w:r w:rsidRPr="00A20F5F">
        <w:t xml:space="preserve"> Р.А.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proofErr w:type="spellStart"/>
      <w:r w:rsidRPr="00A20F5F">
        <w:t>Сомсиков</w:t>
      </w:r>
      <w:proofErr w:type="spellEnd"/>
      <w:r w:rsidRPr="00A20F5F">
        <w:t xml:space="preserve"> А.Е.</w:t>
      </w:r>
    </w:p>
    <w:p w:rsidR="003E7999" w:rsidRPr="00A20F5F" w:rsidRDefault="003E7999" w:rsidP="00E65895">
      <w:pPr>
        <w:pStyle w:val="a3"/>
        <w:spacing w:before="0" w:beforeAutospacing="0" w:after="0" w:afterAutospacing="0"/>
      </w:pPr>
      <w:proofErr w:type="spellStart"/>
      <w:r w:rsidRPr="00A20F5F">
        <w:t>Старикович</w:t>
      </w:r>
      <w:proofErr w:type="spellEnd"/>
      <w:r w:rsidRPr="00A20F5F">
        <w:t xml:space="preserve"> К.В.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Стрелков А.А.</w:t>
      </w:r>
    </w:p>
    <w:p w:rsidR="00E65895" w:rsidRPr="00A20F5F" w:rsidRDefault="00E65895" w:rsidP="00E65895">
      <w:pPr>
        <w:pStyle w:val="a3"/>
        <w:spacing w:before="0" w:beforeAutospacing="0" w:after="0" w:afterAutospacing="0"/>
        <w:rPr>
          <w:lang w:val="en-US"/>
        </w:rPr>
      </w:pPr>
      <w:r w:rsidRPr="00A20F5F">
        <w:t>Суркова М.И.</w:t>
      </w:r>
    </w:p>
    <w:p w:rsidR="00A20F5F" w:rsidRPr="00A20F5F" w:rsidRDefault="00A20F5F" w:rsidP="00E65895">
      <w:pPr>
        <w:pStyle w:val="a3"/>
        <w:spacing w:before="0" w:beforeAutospacing="0" w:after="0" w:afterAutospacing="0"/>
      </w:pPr>
      <w:r w:rsidRPr="00A20F5F">
        <w:t>Сухарева О.О.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Тарасова Л.В.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Теслюк И.В.</w:t>
      </w:r>
    </w:p>
    <w:p w:rsidR="00E65895" w:rsidRPr="00A20F5F" w:rsidRDefault="00E65895" w:rsidP="00E65895">
      <w:pPr>
        <w:pStyle w:val="a3"/>
        <w:spacing w:before="0" w:beforeAutospacing="0" w:after="0" w:afterAutospacing="0"/>
      </w:pPr>
      <w:r w:rsidRPr="00A20F5F">
        <w:t>Филимонов А.В.</w:t>
      </w:r>
    </w:p>
    <w:p w:rsidR="00E65895" w:rsidRDefault="00E65895" w:rsidP="00E65895">
      <w:pPr>
        <w:pStyle w:val="a3"/>
        <w:spacing w:after="202" w:afterAutospacing="0"/>
      </w:pPr>
      <w:r>
        <w:t>Приглашенные:</w:t>
      </w:r>
    </w:p>
    <w:p w:rsidR="00E65895" w:rsidRDefault="00E65895" w:rsidP="00E65895">
      <w:pPr>
        <w:pStyle w:val="a3"/>
        <w:spacing w:before="0" w:beforeAutospacing="0" w:after="0" w:afterAutospacing="0"/>
        <w:jc w:val="both"/>
      </w:pPr>
      <w:proofErr w:type="spellStart"/>
      <w:r>
        <w:t>Бабакова</w:t>
      </w:r>
      <w:proofErr w:type="spellEnd"/>
      <w:r>
        <w:t xml:space="preserve"> И.В., заместитель Главы Администрации по вопросам</w:t>
      </w:r>
    </w:p>
    <w:p w:rsidR="00E65895" w:rsidRDefault="00E65895" w:rsidP="00E65895">
      <w:pPr>
        <w:pStyle w:val="a3"/>
        <w:spacing w:before="0" w:beforeAutospacing="0" w:after="0" w:afterAutospacing="0"/>
        <w:jc w:val="both"/>
      </w:pPr>
      <w:r>
        <w:t>социальных коммуникаций и информационной политике.</w:t>
      </w:r>
    </w:p>
    <w:p w:rsidR="00E65895" w:rsidRDefault="00E65895" w:rsidP="00E65895">
      <w:pPr>
        <w:pStyle w:val="a3"/>
        <w:spacing w:before="0" w:beforeAutospacing="0" w:after="0" w:afterAutospacing="0"/>
        <w:jc w:val="both"/>
      </w:pPr>
    </w:p>
    <w:p w:rsidR="00E65895" w:rsidRDefault="00E65895" w:rsidP="00E65895">
      <w:pPr>
        <w:pStyle w:val="a3"/>
        <w:spacing w:before="0" w:beforeAutospacing="0" w:after="0" w:afterAutospacing="0"/>
        <w:jc w:val="both"/>
      </w:pPr>
      <w:r>
        <w:t>Повестка заседания:</w:t>
      </w:r>
    </w:p>
    <w:p w:rsidR="00E65895" w:rsidRPr="00270FD8" w:rsidRDefault="00E65895" w:rsidP="00E65895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Награждение почетным знаком «Добро и милосердие» </w:t>
      </w:r>
      <w:proofErr w:type="spellStart"/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Саамова</w:t>
      </w:r>
      <w:proofErr w:type="spellEnd"/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Григория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Ивановича в связи с 85-летием.</w:t>
      </w:r>
    </w:p>
    <w:p w:rsidR="00E65895" w:rsidRPr="00270FD8" w:rsidRDefault="00E65895" w:rsidP="00E65895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итогах работы членов Общественной палаты Городского округа Подольск в качестве общественных наблюдателей на выборах электорального цикла 2018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65895" w:rsidRPr="00270FD8" w:rsidRDefault="00E65895" w:rsidP="00E65895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О внесении изменений в Регламент Общественной пал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 Городского округа Подольск.</w:t>
      </w:r>
    </w:p>
    <w:p w:rsidR="00E65895" w:rsidRPr="00270FD8" w:rsidRDefault="00E65895" w:rsidP="00E65895">
      <w:pPr>
        <w:pStyle w:val="a4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итогах работы Комиссий и членов Общественной палаты Городского округа Подольск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итогам трех кварталов 2018 года.</w:t>
      </w:r>
    </w:p>
    <w:p w:rsidR="00E65895" w:rsidRPr="00270FD8" w:rsidRDefault="00E65895" w:rsidP="00E65895">
      <w:pPr>
        <w:pStyle w:val="a4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информационной политике Общественной палаты Городского округа Подольск: ключевые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одходы и принципы.</w:t>
      </w:r>
    </w:p>
    <w:p w:rsidR="00E65895" w:rsidRPr="00270FD8" w:rsidRDefault="00E65895" w:rsidP="00E65895">
      <w:pPr>
        <w:pStyle w:val="a4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задачах Общественной палаты Городского округа Подольск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в 4 кв. 2018 года.</w:t>
      </w:r>
    </w:p>
    <w:p w:rsidR="00E65895" w:rsidRPr="00270FD8" w:rsidRDefault="00E65895" w:rsidP="00E65895">
      <w:pPr>
        <w:pStyle w:val="a4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Разное:</w:t>
      </w:r>
    </w:p>
    <w:p w:rsidR="00E65895" w:rsidRPr="00270FD8" w:rsidRDefault="00E65895" w:rsidP="00E6589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7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По вопросу утверждения образца удостоверения консультанта-эксперта Общественной палаты </w:t>
      </w:r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Городского округа Подольск</w:t>
      </w:r>
      <w:r w:rsidRPr="0027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5895" w:rsidRPr="00270FD8" w:rsidRDefault="00E65895" w:rsidP="00E6589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7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По вопросу формирования экспертного Совета Общественной палаты </w:t>
      </w:r>
      <w:r w:rsidRPr="00270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Городского округа Подольск</w:t>
      </w:r>
      <w:r w:rsidRPr="0027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5895" w:rsidRPr="00270FD8" w:rsidRDefault="00E65895" w:rsidP="00E6589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7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По вопросу организации слушаний проекта бюджета Городского округа на плановый период 2019-2020 гг.</w:t>
      </w:r>
    </w:p>
    <w:p w:rsidR="00E65895" w:rsidRDefault="00E65895" w:rsidP="00E65895">
      <w:pPr>
        <w:pStyle w:val="a3"/>
        <w:spacing w:before="0" w:beforeAutospacing="0" w:after="0" w:afterAutospacing="0"/>
        <w:jc w:val="both"/>
      </w:pPr>
      <w:r w:rsidRPr="00270FD8">
        <w:t xml:space="preserve">  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1.СЛУШАЛИ:</w:t>
      </w:r>
    </w:p>
    <w:p w:rsidR="00E65895" w:rsidRPr="0042144E" w:rsidRDefault="00E65895" w:rsidP="00E658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2144E">
        <w:t xml:space="preserve"> </w:t>
      </w:r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</w:t>
      </w:r>
      <w:proofErr w:type="spellStart"/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Бабакову</w:t>
      </w:r>
      <w:proofErr w:type="spellEnd"/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награждении</w:t>
      </w:r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почетным знаком «Добро и милосердие» </w:t>
      </w:r>
      <w:proofErr w:type="spellStart"/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Саамова</w:t>
      </w:r>
      <w:proofErr w:type="spellEnd"/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Григория Ивановича в связи с его 85-летием.</w:t>
      </w:r>
    </w:p>
    <w:p w:rsidR="00E65895" w:rsidRPr="0042144E" w:rsidRDefault="00E65895" w:rsidP="00E6589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Бабакову</w:t>
      </w:r>
      <w:proofErr w:type="spellEnd"/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о награждении грамотой Секрет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аря Общественной палаты РФ Главы</w:t>
      </w:r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</w:t>
      </w:r>
      <w:proofErr w:type="spellEnd"/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Подольск Пестова Н.И. и награждении   благодарственным письмом 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Подольск Н.И. Пестова</w:t>
      </w:r>
      <w:r w:rsidRPr="0042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 Общественной палаты Подольска Стрелкова А.А.</w:t>
      </w:r>
    </w:p>
    <w:p w:rsidR="00E65895" w:rsidRPr="0042144E" w:rsidRDefault="00E65895" w:rsidP="00E65895">
      <w:pPr>
        <w:pStyle w:val="a3"/>
        <w:spacing w:before="0" w:beforeAutospacing="0" w:after="0" w:afterAutospacing="0"/>
      </w:pPr>
    </w:p>
    <w:p w:rsidR="00E65895" w:rsidRPr="001A3F0A" w:rsidRDefault="00E65895" w:rsidP="00E65895">
      <w:pPr>
        <w:pStyle w:val="a3"/>
        <w:spacing w:after="202"/>
        <w:jc w:val="both"/>
      </w:pPr>
      <w:r w:rsidRPr="001A3F0A">
        <w:t>2.СЛУШАЛИ: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2.1.   </w:t>
      </w:r>
      <w:proofErr w:type="spellStart"/>
      <w:r w:rsidRPr="001A3F0A">
        <w:t>Бобкова</w:t>
      </w:r>
      <w:proofErr w:type="spellEnd"/>
      <w:r w:rsidRPr="001A3F0A">
        <w:t xml:space="preserve"> А.П.  об итогах работы членов Общественной палаты в качестве общественных наблюдателей на выборах электорального цикла 2018 года. 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2. 2.ВЫСТУПИЛИ: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2.2.1. Панарин А.А. о несоответствии количества членов Общественной палаты </w:t>
      </w:r>
      <w:proofErr w:type="spellStart"/>
      <w:r w:rsidRPr="001A3F0A">
        <w:t>Г.о</w:t>
      </w:r>
      <w:proofErr w:type="spellEnd"/>
      <w:r w:rsidRPr="001A3F0A">
        <w:t>. Подольск и количества изби</w:t>
      </w:r>
      <w:r>
        <w:t xml:space="preserve">рательных участков (45 и 141) и </w:t>
      </w:r>
      <w:r w:rsidRPr="001A3F0A">
        <w:t xml:space="preserve"> </w:t>
      </w:r>
      <w:r>
        <w:t xml:space="preserve"> о работе </w:t>
      </w:r>
      <w:r w:rsidRPr="001A3F0A">
        <w:t xml:space="preserve"> на выборах </w:t>
      </w:r>
      <w:r>
        <w:t xml:space="preserve"> мониторинговой группы.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Голосовали: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  «за» - 26, «против» - 0, «воздержались» - 0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2.3. РЕШИЛИ: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 2.3.1.   Принять информацию к сведению.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3.1.СЛУШАЛИ:</w:t>
      </w:r>
    </w:p>
    <w:p w:rsidR="00E65895" w:rsidRPr="001A3F0A" w:rsidRDefault="00E65895" w:rsidP="00E65895">
      <w:pPr>
        <w:pStyle w:val="a3"/>
        <w:jc w:val="both"/>
      </w:pPr>
      <w:r w:rsidRPr="001A3F0A">
        <w:t xml:space="preserve">3.1.1.Панарина А.А.   о решениях Совета депутатов Г. о. Подольск от 19.07. 2018 г. № 50/6 и 50/5 «О внесении изменений в решение Совета Депутатов Городского округа Подольск </w:t>
      </w:r>
      <w:r w:rsidRPr="001A3F0A">
        <w:lastRenderedPageBreak/>
        <w:t>от 20.06. 2017 г. № 36/2 «Об утверждении членов Общественной палаты муниципального образования «Городской округ Подольск Московской области» и «О внесении изменений в Положение об Общественной палате Городского округа Подольск, утвержденное решением Совета депутатов Городского округа Подольск от 30.10.2015 г.№5/2 «О формировании Общественной палаты Городского округа Подольск Московской области»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3.2. ВЫСТУПИЛИ: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3.2. 1.Стрелков А.А. с поправками к Регламенту Общественной палаты Городского округа Подольск. </w:t>
      </w:r>
    </w:p>
    <w:p w:rsidR="00E65895" w:rsidRDefault="00E65895" w:rsidP="00E65895">
      <w:pPr>
        <w:pStyle w:val="a3"/>
        <w:spacing w:after="202"/>
        <w:jc w:val="both"/>
      </w:pPr>
      <w:r w:rsidRPr="002A754B">
        <w:t>3.3.2.Пономарева В.И. о внесении изменений в статьи Регламента:</w:t>
      </w:r>
      <w:r>
        <w:t xml:space="preserve"> </w:t>
      </w:r>
    </w:p>
    <w:p w:rsidR="00E65895" w:rsidRDefault="00E65895" w:rsidP="00E6589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Ст.14.п.4 «</w:t>
      </w:r>
      <w:r w:rsidRPr="00393D47">
        <w:rPr>
          <w:color w:val="000000"/>
        </w:rPr>
        <w:t>Пленарное заседание открывает и ведет Председатель Общественной палаты, а в случае его отсутствия по уважительной причине, пленарное заседание проводит Ответственный секретарь. В случае его отсутствия, один из замести</w:t>
      </w:r>
      <w:r>
        <w:rPr>
          <w:color w:val="000000"/>
        </w:rPr>
        <w:t>телей Председателя Общественной палаты.</w:t>
      </w:r>
    </w:p>
    <w:p w:rsidR="00E65895" w:rsidRPr="00393D47" w:rsidRDefault="00E65895" w:rsidP="00E65895">
      <w:pPr>
        <w:pStyle w:val="a3"/>
        <w:spacing w:before="0" w:beforeAutospacing="0" w:after="0" w:afterAutospacing="0"/>
        <w:jc w:val="both"/>
      </w:pPr>
      <w:r w:rsidRPr="00393D47">
        <w:rPr>
          <w:color w:val="000000"/>
        </w:rPr>
        <w:t>Ст.27 п.5 дополнить "Голосование проводится открытое или тайное".</w:t>
      </w:r>
      <w:r w:rsidRPr="00393D47">
        <w:rPr>
          <w:color w:val="000000"/>
        </w:rPr>
        <w:br/>
        <w:t>Ст.31 п.1. 10) "по акту приема-передачи"</w:t>
      </w:r>
      <w:r w:rsidRPr="00393D47">
        <w:rPr>
          <w:color w:val="000000"/>
        </w:rPr>
        <w:br/>
        <w:t>Ст. 33 в названии убрать слово "Комиссии" - техническая ошибка</w:t>
      </w:r>
      <w:proofErr w:type="gramStart"/>
      <w:r w:rsidRPr="00393D47">
        <w:rPr>
          <w:color w:val="000000"/>
        </w:rPr>
        <w:br/>
        <w:t>С</w:t>
      </w:r>
      <w:proofErr w:type="gramEnd"/>
      <w:r w:rsidRPr="00393D47">
        <w:rPr>
          <w:color w:val="000000"/>
        </w:rPr>
        <w:t>т.25 п.6 исключить слово "исполнительным"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Голосовали: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  «за» - 20, «против» - 0, «воздержались» - 6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3.3. РЕШИЛИ: </w:t>
      </w:r>
    </w:p>
    <w:p w:rsidR="00E65895" w:rsidRPr="001A3F0A" w:rsidRDefault="00E65895" w:rsidP="00E65895">
      <w:pPr>
        <w:pStyle w:val="a3"/>
        <w:jc w:val="both"/>
        <w:rPr>
          <w:highlight w:val="green"/>
        </w:rPr>
      </w:pPr>
      <w:r w:rsidRPr="001A3F0A">
        <w:t>3.3.1.   Принять Регламент Общественной палаты Городского округа Подольск за основ</w:t>
      </w:r>
      <w:r w:rsidRPr="009C4DF5">
        <w:t>у.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4.1. СЛУШАЛИ:</w:t>
      </w:r>
    </w:p>
    <w:p w:rsidR="00E65895" w:rsidRDefault="00E65895" w:rsidP="00E65895">
      <w:pPr>
        <w:pStyle w:val="a3"/>
        <w:spacing w:after="202"/>
        <w:jc w:val="both"/>
      </w:pPr>
      <w:r w:rsidRPr="001A3F0A">
        <w:t xml:space="preserve">4.1. 1.  Панарина А.А. об итогах работы комиссий Общественной палаты за три квартала 2018 года и о </w:t>
      </w:r>
      <w:proofErr w:type="spellStart"/>
      <w:r w:rsidRPr="001A3F0A">
        <w:t>рейтинговании</w:t>
      </w:r>
      <w:proofErr w:type="spellEnd"/>
      <w:r w:rsidRPr="001A3F0A">
        <w:t xml:space="preserve"> Общественных палат Московской области. Андрей Александрович напомнил, что по итогам первого квартала 2018 года Общественная палата Городского округа Подольск заняла 9 место в рейтинге палат, а во втором оказалась на 22 месте. В результате Совет Общественной палаты принял решение о проведении ежемесячных заседании с целью оперативной передачи информации по результатам мероприятий для формирования отчетов до 25 числа.</w:t>
      </w:r>
    </w:p>
    <w:p w:rsidR="00E65895" w:rsidRDefault="00E65895" w:rsidP="00E65895">
      <w:pPr>
        <w:pStyle w:val="a3"/>
        <w:spacing w:after="202"/>
        <w:jc w:val="both"/>
      </w:pPr>
      <w:r>
        <w:t>4.2. ВЫСТУПИЛИ:</w:t>
      </w:r>
    </w:p>
    <w:p w:rsidR="00E65895" w:rsidRPr="001A3F0A" w:rsidRDefault="00E65895" w:rsidP="00E65895">
      <w:pPr>
        <w:pStyle w:val="a3"/>
        <w:spacing w:after="202"/>
        <w:jc w:val="both"/>
      </w:pPr>
      <w:r>
        <w:t xml:space="preserve">4.2.1. Пономарев В.И. с предложением внести изменение в п.3 ст. 25 Регламента </w:t>
      </w:r>
      <w:r w:rsidRPr="001A3F0A">
        <w:t>Общественной палаты Городского округа Подольск</w:t>
      </w:r>
      <w:r>
        <w:t>. Слова «Совет Общественной палаты собирается</w:t>
      </w:r>
      <w:r w:rsidRPr="0042144E">
        <w:t>, как правило,</w:t>
      </w:r>
      <w:r>
        <w:t xml:space="preserve"> один раз в два месяца» заменить на «Совет Общественной палаты собирается, не менее одного раз в два месяца».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Голосовали: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  «за» - 26, «против» - 0, «воздержались» - 0</w:t>
      </w:r>
    </w:p>
    <w:p w:rsidR="00E65895" w:rsidRPr="001A3F0A" w:rsidRDefault="00E65895" w:rsidP="00E65895">
      <w:pPr>
        <w:pStyle w:val="a3"/>
        <w:spacing w:after="202"/>
        <w:jc w:val="both"/>
      </w:pPr>
      <w:r>
        <w:t>4</w:t>
      </w:r>
      <w:r w:rsidRPr="001A3F0A">
        <w:t>.3. РЕШИЛИ:</w:t>
      </w:r>
    </w:p>
    <w:p w:rsidR="00E65895" w:rsidRDefault="00E65895" w:rsidP="00E65895">
      <w:pPr>
        <w:pStyle w:val="a3"/>
        <w:spacing w:after="202"/>
        <w:jc w:val="both"/>
      </w:pPr>
      <w:r>
        <w:lastRenderedPageBreak/>
        <w:t xml:space="preserve"> 4</w:t>
      </w:r>
      <w:r w:rsidRPr="001A3F0A">
        <w:t>.3.1.   Принять информацию к сведению.</w:t>
      </w:r>
    </w:p>
    <w:p w:rsidR="00E65895" w:rsidRPr="0042144E" w:rsidRDefault="00E65895" w:rsidP="00E65895">
      <w:pPr>
        <w:pStyle w:val="a3"/>
        <w:spacing w:after="202"/>
        <w:jc w:val="both"/>
      </w:pPr>
      <w:r w:rsidRPr="00291CA3">
        <w:rPr>
          <w:i/>
        </w:rPr>
        <w:t xml:space="preserve">4.3.2. </w:t>
      </w:r>
      <w:r w:rsidRPr="0042144E">
        <w:t>Слова «Совет Общественной палаты собирается, как правило, один раз в два месяца» заменить на «Совет Общественной палаты собирается, не менее одного раз в два месяца».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5.1. СЛУШАЛИ: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5.1.1. </w:t>
      </w:r>
      <w:proofErr w:type="spellStart"/>
      <w:r w:rsidRPr="001A3F0A">
        <w:t>Бабакову</w:t>
      </w:r>
      <w:proofErr w:type="spellEnd"/>
      <w:r w:rsidRPr="001A3F0A">
        <w:t xml:space="preserve"> И.В. о формате размещения новостей в социальных сетях.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>5.2. ВЫСТУПИЛИ:</w:t>
      </w:r>
    </w:p>
    <w:p w:rsidR="00E65895" w:rsidRPr="001A3F0A" w:rsidRDefault="00E65895" w:rsidP="00E65895">
      <w:pPr>
        <w:pStyle w:val="a3"/>
        <w:spacing w:after="202"/>
        <w:jc w:val="both"/>
      </w:pPr>
      <w:r w:rsidRPr="001A3F0A">
        <w:t xml:space="preserve">5.2.1. </w:t>
      </w:r>
      <w:proofErr w:type="spellStart"/>
      <w:r w:rsidRPr="001A3F0A">
        <w:t>Метельский</w:t>
      </w:r>
      <w:proofErr w:type="spellEnd"/>
      <w:r w:rsidRPr="001A3F0A">
        <w:t xml:space="preserve"> Л.В. о необходимости освещения работы Общественной палаты в средствах массовой информации: в печатных изданиях и на радио, о приглашении на пленарные заседания представителей СМИ.  Кроме того, Леонид Валерианович предложил ввести должность заместителя председателя по коммуникации.</w:t>
      </w:r>
    </w:p>
    <w:p w:rsidR="00E65895" w:rsidRPr="00291CA3" w:rsidRDefault="00E65895" w:rsidP="00E65895">
      <w:pPr>
        <w:pStyle w:val="a3"/>
        <w:spacing w:after="202"/>
        <w:jc w:val="both"/>
      </w:pPr>
      <w:r w:rsidRPr="00291CA3">
        <w:t xml:space="preserve">5.2.2. Стрелков А.А. о квотировании времени, предоставляемом средствами массовой информации и о случаях снятия материалов с ротации в СМИ. </w:t>
      </w:r>
    </w:p>
    <w:p w:rsidR="00E65895" w:rsidRPr="00291CA3" w:rsidRDefault="00E65895" w:rsidP="00E65895">
      <w:pPr>
        <w:pStyle w:val="a3"/>
        <w:spacing w:after="202"/>
        <w:jc w:val="both"/>
      </w:pPr>
      <w:r w:rsidRPr="00291CA3">
        <w:t xml:space="preserve"> Голосовали:</w:t>
      </w:r>
    </w:p>
    <w:p w:rsidR="00E65895" w:rsidRPr="00291CA3" w:rsidRDefault="00E65895" w:rsidP="00E65895">
      <w:pPr>
        <w:pStyle w:val="a3"/>
        <w:spacing w:after="202"/>
        <w:jc w:val="both"/>
      </w:pPr>
      <w:r w:rsidRPr="00291CA3">
        <w:t xml:space="preserve">  «за» - 26, «против» - 0, «воздержались» - 0</w:t>
      </w:r>
    </w:p>
    <w:p w:rsidR="00E65895" w:rsidRPr="00291CA3" w:rsidRDefault="00E65895" w:rsidP="00E65895">
      <w:pPr>
        <w:pStyle w:val="a3"/>
        <w:spacing w:after="202"/>
        <w:jc w:val="both"/>
      </w:pPr>
      <w:r w:rsidRPr="00291CA3">
        <w:t>5.3. РЕШИЛИ:</w:t>
      </w:r>
    </w:p>
    <w:p w:rsidR="00E65895" w:rsidRDefault="00E65895" w:rsidP="00E65895">
      <w:pPr>
        <w:pStyle w:val="a3"/>
        <w:spacing w:after="202"/>
        <w:jc w:val="both"/>
      </w:pPr>
      <w:r w:rsidRPr="00291CA3">
        <w:t xml:space="preserve"> 5.3.1.   Принять информацию к сведению.</w:t>
      </w:r>
    </w:p>
    <w:p w:rsidR="00E65895" w:rsidRPr="00291CA3" w:rsidRDefault="00E65895" w:rsidP="00E65895">
      <w:pPr>
        <w:pStyle w:val="a3"/>
        <w:spacing w:after="202"/>
        <w:jc w:val="both"/>
      </w:pPr>
      <w:r w:rsidRPr="0042144E">
        <w:t>5.3.2. Поручить заместителю председателя палаты Кондратьевой Т.А.  провести круглый стол со средствами массовой информации с целью дальнейшего взаимодействия.</w:t>
      </w:r>
    </w:p>
    <w:p w:rsidR="00E65895" w:rsidRPr="00291CA3" w:rsidRDefault="00E65895" w:rsidP="00E65895">
      <w:pPr>
        <w:pStyle w:val="a3"/>
        <w:spacing w:after="202"/>
        <w:jc w:val="both"/>
      </w:pPr>
      <w:r w:rsidRPr="00291CA3">
        <w:t>6.1. СЛУШАЛИ:</w:t>
      </w:r>
    </w:p>
    <w:p w:rsidR="00E65895" w:rsidRPr="00291CA3" w:rsidRDefault="00E65895" w:rsidP="00E65895">
      <w:pPr>
        <w:pStyle w:val="a3"/>
        <w:spacing w:after="202"/>
        <w:jc w:val="both"/>
      </w:pPr>
      <w:r w:rsidRPr="00291CA3">
        <w:t>6</w:t>
      </w:r>
      <w:r>
        <w:t>.1.1.</w:t>
      </w:r>
      <w:r w:rsidRPr="00291CA3">
        <w:t>Панарина А.А. о зад</w:t>
      </w:r>
      <w:r>
        <w:t>ачах Общественной палаты в 4 квартале</w:t>
      </w:r>
      <w:r w:rsidRPr="00291CA3">
        <w:t xml:space="preserve"> 2018 года.</w:t>
      </w:r>
      <w:r>
        <w:t xml:space="preserve"> Он подчеркнул необходимость повысить рейтинг Общественной палаты в 4 квартале 2018 года.</w:t>
      </w:r>
    </w:p>
    <w:p w:rsidR="00E65895" w:rsidRPr="00291CA3" w:rsidRDefault="00E65895" w:rsidP="00E65895">
      <w:pPr>
        <w:pStyle w:val="a3"/>
        <w:spacing w:after="202"/>
        <w:jc w:val="both"/>
      </w:pPr>
      <w:r w:rsidRPr="00291CA3">
        <w:t>Голосовали:</w:t>
      </w:r>
    </w:p>
    <w:p w:rsidR="00E65895" w:rsidRPr="00291CA3" w:rsidRDefault="00E65895" w:rsidP="00E65895">
      <w:pPr>
        <w:pStyle w:val="a3"/>
        <w:spacing w:after="202"/>
        <w:jc w:val="both"/>
      </w:pPr>
      <w:r w:rsidRPr="00291CA3">
        <w:t xml:space="preserve">  «за» - 26, «против» - 0, «воздержались» - 0</w:t>
      </w:r>
    </w:p>
    <w:p w:rsidR="00E65895" w:rsidRPr="00291CA3" w:rsidRDefault="00E65895" w:rsidP="00E65895">
      <w:pPr>
        <w:pStyle w:val="a3"/>
        <w:spacing w:after="202"/>
        <w:jc w:val="both"/>
      </w:pPr>
      <w:r>
        <w:t>6.2</w:t>
      </w:r>
      <w:r w:rsidRPr="00291CA3">
        <w:t>. РЕШИЛИ:</w:t>
      </w:r>
    </w:p>
    <w:p w:rsidR="00E65895" w:rsidRPr="00291CA3" w:rsidRDefault="00E65895" w:rsidP="00E65895">
      <w:pPr>
        <w:pStyle w:val="a3"/>
        <w:spacing w:after="202"/>
        <w:jc w:val="both"/>
      </w:pPr>
      <w:r>
        <w:t>6.2</w:t>
      </w:r>
      <w:r w:rsidRPr="00291CA3">
        <w:t xml:space="preserve">.1.  Принять информацию к сведению. </w:t>
      </w:r>
    </w:p>
    <w:p w:rsidR="00E65895" w:rsidRPr="000356AA" w:rsidRDefault="00E65895" w:rsidP="00E65895">
      <w:pPr>
        <w:pStyle w:val="a3"/>
        <w:spacing w:after="202"/>
        <w:jc w:val="both"/>
      </w:pPr>
      <w:r w:rsidRPr="000356AA">
        <w:t>7. 1</w:t>
      </w:r>
      <w:r>
        <w:t>.</w:t>
      </w:r>
      <w:r w:rsidRPr="000356AA">
        <w:t>СЛУШАЛИ:</w:t>
      </w:r>
    </w:p>
    <w:p w:rsidR="00E65895" w:rsidRDefault="00E65895" w:rsidP="00E65895">
      <w:pPr>
        <w:pStyle w:val="a3"/>
        <w:spacing w:after="202"/>
        <w:jc w:val="both"/>
      </w:pPr>
      <w:r w:rsidRPr="000356AA">
        <w:t>7.1.1 Стрелкова А.А. по вопросу утверждения образца удостоверения консультанта-эксперта Общественной палаты.</w:t>
      </w:r>
    </w:p>
    <w:p w:rsidR="00E65895" w:rsidRDefault="00E65895" w:rsidP="00E65895">
      <w:pPr>
        <w:pStyle w:val="a3"/>
        <w:spacing w:after="202"/>
        <w:jc w:val="both"/>
      </w:pPr>
      <w:r>
        <w:t xml:space="preserve">7.1.2. Стрелкова А.А. по вопросу формирования экспертного Совета Общественной палаты. </w:t>
      </w:r>
    </w:p>
    <w:p w:rsidR="00E65895" w:rsidRPr="000356AA" w:rsidRDefault="00E65895" w:rsidP="00E65895">
      <w:pPr>
        <w:pStyle w:val="a3"/>
        <w:spacing w:after="202" w:afterAutospacing="0"/>
        <w:jc w:val="both"/>
      </w:pPr>
      <w:r>
        <w:lastRenderedPageBreak/>
        <w:t xml:space="preserve">7.1.3. Стрелкова А.А. по вопросу организации слушаний проекта бюджета Городского округа на плановый период 2019-2020 гг. </w:t>
      </w:r>
    </w:p>
    <w:p w:rsidR="00E65895" w:rsidRPr="000356AA" w:rsidRDefault="00E65895" w:rsidP="00E65895">
      <w:pPr>
        <w:pStyle w:val="a3"/>
        <w:spacing w:after="202"/>
        <w:jc w:val="both"/>
      </w:pPr>
      <w:r w:rsidRPr="000356AA">
        <w:t>7.2. ВЫСТУПИЛИ:</w:t>
      </w:r>
    </w:p>
    <w:p w:rsidR="00E65895" w:rsidRDefault="00E65895" w:rsidP="00E65895">
      <w:pPr>
        <w:pStyle w:val="a3"/>
        <w:spacing w:after="202"/>
        <w:jc w:val="both"/>
      </w:pPr>
      <w:r w:rsidRPr="000356AA">
        <w:t>7.2.1</w:t>
      </w:r>
      <w:r>
        <w:t>. Саамов Г.И. о выделении в отдельную структуру Комиссии по культуре.</w:t>
      </w:r>
    </w:p>
    <w:p w:rsidR="00E65895" w:rsidRPr="000356AA" w:rsidRDefault="00E65895" w:rsidP="00E65895">
      <w:pPr>
        <w:pStyle w:val="a3"/>
        <w:spacing w:after="202"/>
        <w:jc w:val="both"/>
      </w:pPr>
      <w:r>
        <w:t xml:space="preserve">7.2.2. Панарин А.А. о Программе по внесению дополнений в официальные наименования российских аэропортов. </w:t>
      </w:r>
    </w:p>
    <w:p w:rsidR="00E65895" w:rsidRPr="000356AA" w:rsidRDefault="00E65895" w:rsidP="00E65895">
      <w:pPr>
        <w:pStyle w:val="a3"/>
        <w:spacing w:after="202"/>
        <w:jc w:val="both"/>
      </w:pPr>
      <w:r w:rsidRPr="000356AA">
        <w:t xml:space="preserve">  Голосовали:</w:t>
      </w:r>
    </w:p>
    <w:p w:rsidR="00E65895" w:rsidRPr="000356AA" w:rsidRDefault="00E65895" w:rsidP="00E65895">
      <w:pPr>
        <w:pStyle w:val="a3"/>
        <w:spacing w:after="202"/>
        <w:jc w:val="both"/>
      </w:pPr>
      <w:r>
        <w:t xml:space="preserve">  «за» - 26</w:t>
      </w:r>
      <w:r w:rsidRPr="000356AA">
        <w:t>, «против» - 0, «воздержались» - 0</w:t>
      </w:r>
    </w:p>
    <w:p w:rsidR="00E65895" w:rsidRPr="000356AA" w:rsidRDefault="00E65895" w:rsidP="00E65895">
      <w:pPr>
        <w:pStyle w:val="a3"/>
        <w:spacing w:after="202"/>
        <w:jc w:val="both"/>
      </w:pPr>
      <w:r w:rsidRPr="000356AA">
        <w:t>7.3. РЕШИЛИ:</w:t>
      </w:r>
    </w:p>
    <w:p w:rsidR="00E65895" w:rsidRDefault="00E65895" w:rsidP="00E65895">
      <w:pPr>
        <w:pStyle w:val="a3"/>
        <w:spacing w:after="202"/>
        <w:jc w:val="both"/>
      </w:pPr>
      <w:r w:rsidRPr="000356AA">
        <w:t xml:space="preserve">7.3.1.  </w:t>
      </w:r>
      <w:r>
        <w:t xml:space="preserve">Рассмотреть в отдельном порядке образец </w:t>
      </w:r>
      <w:r w:rsidRPr="000356AA">
        <w:t>удостоверения консультанта-эксперта Общественной палаты.</w:t>
      </w:r>
    </w:p>
    <w:p w:rsidR="00E65895" w:rsidRDefault="00E65895" w:rsidP="00E65895">
      <w:pPr>
        <w:pStyle w:val="a3"/>
        <w:spacing w:after="202"/>
        <w:jc w:val="both"/>
      </w:pPr>
      <w:r>
        <w:t>7.3.2. Обсудить на Совете палаты количественный состав комиссий с возможностью выделения в отдельную комиссию Комиссии по культуре.</w:t>
      </w:r>
    </w:p>
    <w:p w:rsidR="00E65895" w:rsidRPr="000356AA" w:rsidRDefault="00E65895" w:rsidP="00E65895">
      <w:pPr>
        <w:pStyle w:val="a3"/>
        <w:spacing w:after="202" w:afterAutospacing="0"/>
        <w:jc w:val="both"/>
      </w:pPr>
      <w:r>
        <w:t xml:space="preserve">7.3.3. Профильным комиссиям по возможности принять участие в слушаниях проекта бюджета Городского округа на плановый период 2019-2020 гг. </w:t>
      </w:r>
    </w:p>
    <w:p w:rsidR="00E65895" w:rsidRDefault="00E65895" w:rsidP="00E65895">
      <w:pPr>
        <w:pStyle w:val="a3"/>
        <w:spacing w:after="202"/>
        <w:jc w:val="both"/>
      </w:pPr>
    </w:p>
    <w:p w:rsidR="00E65895" w:rsidRPr="000356AA" w:rsidRDefault="00E65895" w:rsidP="00E65895">
      <w:pPr>
        <w:pStyle w:val="a3"/>
        <w:spacing w:after="202" w:afterAutospacing="0"/>
        <w:jc w:val="both"/>
      </w:pPr>
    </w:p>
    <w:p w:rsidR="00E65895" w:rsidRPr="000A3296" w:rsidRDefault="00E65895" w:rsidP="00E65895">
      <w:pPr>
        <w:pStyle w:val="a3"/>
        <w:spacing w:before="0" w:beforeAutospacing="0" w:after="0" w:afterAutospacing="0"/>
        <w:jc w:val="both"/>
        <w:rPr>
          <w:color w:val="FF0000"/>
        </w:rPr>
      </w:pPr>
    </w:p>
    <w:p w:rsidR="00E65895" w:rsidRDefault="00E65895" w:rsidP="00E6589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Общественной палаты</w:t>
      </w:r>
    </w:p>
    <w:p w:rsidR="00E65895" w:rsidRDefault="00E65895" w:rsidP="00E65895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г.о</w:t>
      </w:r>
      <w:proofErr w:type="spellEnd"/>
      <w:r>
        <w:rPr>
          <w:color w:val="000000"/>
        </w:rPr>
        <w:t xml:space="preserve">. Подольск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А.А. Панарин</w:t>
      </w:r>
    </w:p>
    <w:p w:rsidR="00E65895" w:rsidRDefault="00E65895" w:rsidP="00E65895">
      <w:pPr>
        <w:pStyle w:val="a3"/>
        <w:spacing w:before="0" w:beforeAutospacing="0" w:after="0" w:afterAutospacing="0"/>
        <w:rPr>
          <w:color w:val="000000"/>
        </w:rPr>
      </w:pPr>
    </w:p>
    <w:p w:rsidR="00E65895" w:rsidRDefault="00E65895" w:rsidP="00E65895">
      <w:pPr>
        <w:pStyle w:val="a3"/>
        <w:spacing w:before="0" w:beforeAutospacing="0" w:after="0" w:afterAutospacing="0"/>
      </w:pPr>
    </w:p>
    <w:p w:rsidR="00E65895" w:rsidRDefault="00E65895" w:rsidP="00E65895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. обязанности </w:t>
      </w:r>
    </w:p>
    <w:p w:rsidR="00E65895" w:rsidRDefault="00E65895" w:rsidP="00E6589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Ответственного секретаря Общественной палаты  </w:t>
      </w:r>
    </w:p>
    <w:p w:rsidR="00E65895" w:rsidRDefault="00E65895" w:rsidP="00E6589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г.о</w:t>
      </w:r>
      <w:proofErr w:type="spellEnd"/>
      <w:r>
        <w:rPr>
          <w:color w:val="000000"/>
        </w:rPr>
        <w:t xml:space="preserve">. Подольск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А.А. </w:t>
      </w:r>
      <w:proofErr w:type="spellStart"/>
      <w:r>
        <w:rPr>
          <w:color w:val="000000"/>
        </w:rPr>
        <w:t>Пепеонкова</w:t>
      </w:r>
      <w:proofErr w:type="spellEnd"/>
    </w:p>
    <w:p w:rsidR="00E65895" w:rsidRDefault="00E65895" w:rsidP="00E65895">
      <w:pPr>
        <w:pStyle w:val="a3"/>
        <w:spacing w:after="240" w:afterAutospacing="0"/>
      </w:pPr>
    </w:p>
    <w:p w:rsidR="00E65895" w:rsidRDefault="00E65895" w:rsidP="00E65895">
      <w:pPr>
        <w:pStyle w:val="a3"/>
        <w:spacing w:after="202" w:afterAutospacing="0"/>
      </w:pPr>
    </w:p>
    <w:p w:rsidR="00E65895" w:rsidRDefault="00E65895" w:rsidP="00E65895"/>
    <w:p w:rsidR="00DA5624" w:rsidRDefault="00DA5624"/>
    <w:sectPr w:rsidR="00DA5624" w:rsidSect="000A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20F87"/>
    <w:multiLevelType w:val="hybridMultilevel"/>
    <w:tmpl w:val="23A6E07A"/>
    <w:lvl w:ilvl="0" w:tplc="16FC112C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68"/>
    <w:rsid w:val="003E7999"/>
    <w:rsid w:val="00906068"/>
    <w:rsid w:val="00A20F5F"/>
    <w:rsid w:val="00DA5624"/>
    <w:rsid w:val="00E6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Лориса</dc:creator>
  <cp:keywords/>
  <dc:description/>
  <cp:lastModifiedBy>Пользователь Windows</cp:lastModifiedBy>
  <cp:revision>4</cp:revision>
  <dcterms:created xsi:type="dcterms:W3CDTF">2018-10-19T06:50:00Z</dcterms:created>
  <dcterms:modified xsi:type="dcterms:W3CDTF">2018-10-22T06:44:00Z</dcterms:modified>
</cp:coreProperties>
</file>