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5F59" w:rsidRDefault="00695F59">
      <w:pPr>
        <w:pStyle w:val="ConsPlusTitlePage"/>
      </w:pPr>
      <w:r>
        <w:t xml:space="preserve">Документ предоставлен </w:t>
      </w:r>
      <w:hyperlink r:id="rId4">
        <w:r>
          <w:rPr>
            <w:color w:val="0000FF"/>
          </w:rPr>
          <w:t>КонсультантПлюс</w:t>
        </w:r>
      </w:hyperlink>
      <w:r>
        <w:br/>
      </w:r>
    </w:p>
    <w:p w:rsidR="00695F59" w:rsidRDefault="00695F59">
      <w:pPr>
        <w:pStyle w:val="ConsPlusNormal"/>
        <w:jc w:val="both"/>
        <w:outlineLvl w:val="0"/>
      </w:pPr>
    </w:p>
    <w:p w:rsidR="00695F59" w:rsidRDefault="00695F59">
      <w:pPr>
        <w:pStyle w:val="ConsPlusTitle"/>
        <w:jc w:val="center"/>
        <w:outlineLvl w:val="0"/>
      </w:pPr>
      <w:r>
        <w:t>АДМИНИСТРАЦИЯ ГОРОДСКОГО ОКРУГА ПОДОЛЬСК</w:t>
      </w:r>
    </w:p>
    <w:p w:rsidR="00695F59" w:rsidRDefault="00695F59">
      <w:pPr>
        <w:pStyle w:val="ConsPlusTitle"/>
        <w:jc w:val="center"/>
      </w:pPr>
      <w:r>
        <w:t>МОСКОВСКОЙ ОБЛАСТИ</w:t>
      </w:r>
    </w:p>
    <w:p w:rsidR="00695F59" w:rsidRDefault="00695F59">
      <w:pPr>
        <w:pStyle w:val="ConsPlusTitle"/>
        <w:jc w:val="both"/>
      </w:pPr>
    </w:p>
    <w:p w:rsidR="00695F59" w:rsidRDefault="00695F59">
      <w:pPr>
        <w:pStyle w:val="ConsPlusTitle"/>
        <w:jc w:val="center"/>
      </w:pPr>
      <w:r>
        <w:t>ПОСТАНОВЛЕНИЕ</w:t>
      </w:r>
    </w:p>
    <w:p w:rsidR="00695F59" w:rsidRDefault="00695F59">
      <w:pPr>
        <w:pStyle w:val="ConsPlusTitle"/>
        <w:jc w:val="center"/>
      </w:pPr>
      <w:r>
        <w:t>от 26 марта 2024 г. N 943-П</w:t>
      </w:r>
    </w:p>
    <w:p w:rsidR="00695F59" w:rsidRDefault="00695F59">
      <w:pPr>
        <w:pStyle w:val="ConsPlusTitle"/>
        <w:jc w:val="both"/>
      </w:pPr>
    </w:p>
    <w:p w:rsidR="00695F59" w:rsidRDefault="00695F59">
      <w:pPr>
        <w:pStyle w:val="ConsPlusTitle"/>
        <w:jc w:val="center"/>
      </w:pPr>
      <w:r>
        <w:t>О НЕКОТОРЫХ ВОПРОСАХ В СФЕРЕ ПОГРЕБЕНИЯ И ПОХОРОННОГО ДЕЛА</w:t>
      </w:r>
    </w:p>
    <w:p w:rsidR="00695F59" w:rsidRDefault="00695F59">
      <w:pPr>
        <w:pStyle w:val="ConsPlusTitle"/>
        <w:jc w:val="center"/>
      </w:pPr>
      <w:r>
        <w:t>НА ТЕРРИТОРИИ ГОРОДСКОГО ОКРУГА ПОДОЛЬСК</w:t>
      </w:r>
    </w:p>
    <w:p w:rsidR="00695F59" w:rsidRDefault="00695F5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695F5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5F59" w:rsidRDefault="00695F5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95F59" w:rsidRDefault="00695F5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95F59" w:rsidRDefault="00695F59">
            <w:pPr>
              <w:pStyle w:val="ConsPlusNormal"/>
              <w:jc w:val="center"/>
            </w:pPr>
            <w:r>
              <w:rPr>
                <w:color w:val="392C69"/>
              </w:rPr>
              <w:t>Список изменяющих документов</w:t>
            </w:r>
          </w:p>
          <w:p w:rsidR="00695F59" w:rsidRDefault="00695F59">
            <w:pPr>
              <w:pStyle w:val="ConsPlusNormal"/>
              <w:jc w:val="center"/>
            </w:pPr>
            <w:r>
              <w:rPr>
                <w:color w:val="392C69"/>
              </w:rPr>
              <w:t>(в ред. постановлений администрации городского округа Подольск МО</w:t>
            </w:r>
          </w:p>
          <w:p w:rsidR="00695F59" w:rsidRDefault="00695F59">
            <w:pPr>
              <w:pStyle w:val="ConsPlusNormal"/>
              <w:jc w:val="center"/>
            </w:pPr>
            <w:r>
              <w:rPr>
                <w:color w:val="392C69"/>
              </w:rPr>
              <w:t xml:space="preserve">от 17.06.2024 </w:t>
            </w:r>
            <w:hyperlink r:id="rId5">
              <w:r>
                <w:rPr>
                  <w:color w:val="0000FF"/>
                </w:rPr>
                <w:t>N 1779-П</w:t>
              </w:r>
            </w:hyperlink>
            <w:r>
              <w:rPr>
                <w:color w:val="392C69"/>
              </w:rPr>
              <w:t xml:space="preserve">, от 21.10.2024 </w:t>
            </w:r>
            <w:hyperlink r:id="rId6">
              <w:r>
                <w:rPr>
                  <w:color w:val="0000FF"/>
                </w:rPr>
                <w:t>N 3375-П</w:t>
              </w:r>
            </w:hyperlink>
            <w:r>
              <w:rPr>
                <w:color w:val="392C69"/>
              </w:rPr>
              <w:t xml:space="preserve">, от 19.02.2026 </w:t>
            </w:r>
            <w:hyperlink r:id="rId7">
              <w:r>
                <w:rPr>
                  <w:color w:val="0000FF"/>
                </w:rPr>
                <w:t>N 514-П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95F59" w:rsidRDefault="00695F59">
            <w:pPr>
              <w:pStyle w:val="ConsPlusNormal"/>
            </w:pPr>
          </w:p>
        </w:tc>
      </w:tr>
    </w:tbl>
    <w:p w:rsidR="00695F59" w:rsidRDefault="00695F59">
      <w:pPr>
        <w:pStyle w:val="ConsPlusNormal"/>
        <w:jc w:val="both"/>
      </w:pPr>
    </w:p>
    <w:p w:rsidR="00695F59" w:rsidRDefault="00695F59">
      <w:pPr>
        <w:pStyle w:val="ConsPlusNormal"/>
        <w:ind w:firstLine="540"/>
        <w:jc w:val="both"/>
      </w:pPr>
      <w:r>
        <w:t xml:space="preserve">Руководствуясь Федеральным </w:t>
      </w:r>
      <w:hyperlink r:id="rId8">
        <w:r>
          <w:rPr>
            <w:color w:val="0000FF"/>
          </w:rPr>
          <w:t>законом</w:t>
        </w:r>
      </w:hyperlink>
      <w:r>
        <w:t xml:space="preserve"> от 06.10.2003 N 131-ФЗ "Об общих принципах организации местного самоуправления в Российской Федерации", </w:t>
      </w:r>
      <w:hyperlink r:id="rId9">
        <w:r>
          <w:rPr>
            <w:color w:val="0000FF"/>
          </w:rPr>
          <w:t>Законом</w:t>
        </w:r>
      </w:hyperlink>
      <w:r>
        <w:t xml:space="preserve"> Московской области от 17.07.2007 N 115/2007-ОЗ "О погребении и похоронном деле в Московской области", </w:t>
      </w:r>
      <w:hyperlink r:id="rId10">
        <w:r>
          <w:rPr>
            <w:color w:val="0000FF"/>
          </w:rPr>
          <w:t>постановлением</w:t>
        </w:r>
      </w:hyperlink>
      <w:r>
        <w:t xml:space="preserve"> Правительства Московской области от 30.12.2014 N 1178/52 "Об утверждении Порядка деятельности общественных кладбищ и крематориев на территории Московской области", </w:t>
      </w:r>
      <w:hyperlink r:id="rId11">
        <w:r>
          <w:rPr>
            <w:color w:val="0000FF"/>
          </w:rPr>
          <w:t>Уставом</w:t>
        </w:r>
      </w:hyperlink>
      <w:r>
        <w:t xml:space="preserve"> муниципального образования "Городской округ Подольск Московской области", в целях приведения муниципальных нормативных правовых актов в соответствие с действующим законодательством администрация городского округа Подольск постановляет:</w:t>
      </w:r>
    </w:p>
    <w:p w:rsidR="00695F59" w:rsidRDefault="00695F59">
      <w:pPr>
        <w:pStyle w:val="ConsPlusNormal"/>
        <w:spacing w:before="260"/>
        <w:ind w:firstLine="540"/>
        <w:jc w:val="both"/>
      </w:pPr>
      <w:r>
        <w:t xml:space="preserve">1. Утвердить </w:t>
      </w:r>
      <w:hyperlink w:anchor="P34">
        <w:r>
          <w:rPr>
            <w:color w:val="0000FF"/>
          </w:rPr>
          <w:t>Положение</w:t>
        </w:r>
      </w:hyperlink>
      <w:r>
        <w:t xml:space="preserve"> о погребении и похоронном деле на территории городского округа Подольск (приложение N 1).</w:t>
      </w:r>
    </w:p>
    <w:p w:rsidR="00695F59" w:rsidRDefault="00695F59">
      <w:pPr>
        <w:pStyle w:val="ConsPlusNormal"/>
        <w:spacing w:before="260"/>
        <w:ind w:firstLine="540"/>
        <w:jc w:val="both"/>
      </w:pPr>
      <w:r>
        <w:t xml:space="preserve">2. Утвердить </w:t>
      </w:r>
      <w:hyperlink w:anchor="P252">
        <w:r>
          <w:rPr>
            <w:color w:val="0000FF"/>
          </w:rPr>
          <w:t>Положение</w:t>
        </w:r>
      </w:hyperlink>
      <w:r>
        <w:t xml:space="preserve"> о специализированной службе по вопросам похоронного дела на территории городского округа Подольск (приложение N 2).</w:t>
      </w:r>
    </w:p>
    <w:p w:rsidR="00695F59" w:rsidRDefault="00695F59">
      <w:pPr>
        <w:pStyle w:val="ConsPlusNormal"/>
        <w:spacing w:before="260"/>
        <w:ind w:firstLine="540"/>
        <w:jc w:val="both"/>
      </w:pPr>
      <w:r>
        <w:t xml:space="preserve">3. Постановления администрации городского округа Подольск от 31.10.2019 </w:t>
      </w:r>
      <w:hyperlink r:id="rId12">
        <w:r>
          <w:rPr>
            <w:color w:val="0000FF"/>
          </w:rPr>
          <w:t>N 1534-П</w:t>
        </w:r>
      </w:hyperlink>
      <w:r>
        <w:t xml:space="preserve"> "Об организации похоронного дела на территории муниципального образования "Городской округ Подольск Московской области", от 19.03.2021 </w:t>
      </w:r>
      <w:hyperlink r:id="rId13">
        <w:r>
          <w:rPr>
            <w:color w:val="0000FF"/>
          </w:rPr>
          <w:t>N 284-П</w:t>
        </w:r>
      </w:hyperlink>
      <w:r>
        <w:t xml:space="preserve"> "О внесении изменений в Положение о погребении и похоронном деле в муниципальном образовании "Городской округ Подольск Московской области", утвержденное постановлением администрации городского округа Подольск от 31.10.2019 N 1534-П", от 19.09.2022 </w:t>
      </w:r>
      <w:hyperlink r:id="rId14">
        <w:r>
          <w:rPr>
            <w:color w:val="0000FF"/>
          </w:rPr>
          <w:t>N 1757-П</w:t>
        </w:r>
      </w:hyperlink>
      <w:r>
        <w:t xml:space="preserve"> "О внесении изменений в Положение о погребении и похоронном деле в муниципальном образовании "Городской округ Подольск Московской области", утвержденное постановлением администрации городского округа Подольск от 31.10.2019 N 1534-П", от 20.10.2023 </w:t>
      </w:r>
      <w:hyperlink r:id="rId15">
        <w:r>
          <w:rPr>
            <w:color w:val="0000FF"/>
          </w:rPr>
          <w:t>N 2376-П</w:t>
        </w:r>
      </w:hyperlink>
      <w:r>
        <w:t xml:space="preserve"> "О внесении изменений в Положение о погребении и похоронном деле в муниципальном образовании "Городской округ Подольск Московской области", утвержденное постановлением администрации городского округа Подольск от 31.10.2019 N 1534-П" признать утратившими силу.</w:t>
      </w:r>
    </w:p>
    <w:p w:rsidR="00695F59" w:rsidRDefault="00695F59">
      <w:pPr>
        <w:pStyle w:val="ConsPlusNormal"/>
        <w:spacing w:before="260"/>
        <w:ind w:firstLine="540"/>
        <w:jc w:val="both"/>
      </w:pPr>
      <w:r>
        <w:lastRenderedPageBreak/>
        <w:t>4. Муниципальному автономному учреждению "Медиацентр" опубликовать настоящее постановление в средствах массовой информации и разместить его в сети Интернет на официальном сайте администрации городского округа Подольск.</w:t>
      </w:r>
    </w:p>
    <w:p w:rsidR="00695F59" w:rsidRDefault="00695F59">
      <w:pPr>
        <w:pStyle w:val="ConsPlusNormal"/>
        <w:spacing w:before="260"/>
        <w:ind w:firstLine="540"/>
        <w:jc w:val="both"/>
      </w:pPr>
      <w:r>
        <w:t>5. Контроль за исполнением настоящего постановления возложить на заместителя главы городского округа Подольск Семенова И.В.</w:t>
      </w:r>
    </w:p>
    <w:p w:rsidR="00695F59" w:rsidRDefault="00695F59">
      <w:pPr>
        <w:pStyle w:val="ConsPlusNormal"/>
        <w:jc w:val="both"/>
      </w:pPr>
    </w:p>
    <w:p w:rsidR="00695F59" w:rsidRDefault="00695F59">
      <w:pPr>
        <w:pStyle w:val="ConsPlusNormal"/>
        <w:jc w:val="right"/>
      </w:pPr>
      <w:r>
        <w:t>И.о. главы городского</w:t>
      </w:r>
    </w:p>
    <w:p w:rsidR="00695F59" w:rsidRDefault="00695F59">
      <w:pPr>
        <w:pStyle w:val="ConsPlusNormal"/>
        <w:jc w:val="right"/>
      </w:pPr>
      <w:r>
        <w:t>округа Подольск</w:t>
      </w:r>
    </w:p>
    <w:p w:rsidR="00695F59" w:rsidRDefault="00695F59">
      <w:pPr>
        <w:pStyle w:val="ConsPlusNormal"/>
        <w:jc w:val="right"/>
      </w:pPr>
      <w:r>
        <w:t>В.И. Кравцов</w:t>
      </w:r>
    </w:p>
    <w:p w:rsidR="00695F59" w:rsidRDefault="00695F59">
      <w:pPr>
        <w:pStyle w:val="ConsPlusNormal"/>
        <w:jc w:val="both"/>
      </w:pPr>
    </w:p>
    <w:p w:rsidR="00695F59" w:rsidRDefault="00695F59">
      <w:pPr>
        <w:pStyle w:val="ConsPlusNormal"/>
        <w:jc w:val="both"/>
      </w:pPr>
    </w:p>
    <w:p w:rsidR="00695F59" w:rsidRDefault="00695F59">
      <w:pPr>
        <w:pStyle w:val="ConsPlusNormal"/>
        <w:jc w:val="both"/>
      </w:pPr>
    </w:p>
    <w:p w:rsidR="00695F59" w:rsidRDefault="00695F59">
      <w:pPr>
        <w:pStyle w:val="ConsPlusNormal"/>
        <w:jc w:val="both"/>
      </w:pPr>
    </w:p>
    <w:p w:rsidR="00695F59" w:rsidRDefault="00695F59">
      <w:pPr>
        <w:pStyle w:val="ConsPlusNormal"/>
        <w:jc w:val="both"/>
      </w:pPr>
    </w:p>
    <w:p w:rsidR="00695F59" w:rsidRDefault="00695F59">
      <w:pPr>
        <w:pStyle w:val="ConsPlusNormal"/>
        <w:jc w:val="right"/>
        <w:outlineLvl w:val="0"/>
      </w:pPr>
      <w:r>
        <w:t>Приложение N 1</w:t>
      </w:r>
    </w:p>
    <w:p w:rsidR="00695F59" w:rsidRDefault="00695F59">
      <w:pPr>
        <w:pStyle w:val="ConsPlusNormal"/>
        <w:jc w:val="right"/>
      </w:pPr>
      <w:r>
        <w:t>к постановлению администрации</w:t>
      </w:r>
    </w:p>
    <w:p w:rsidR="00695F59" w:rsidRDefault="00695F59">
      <w:pPr>
        <w:pStyle w:val="ConsPlusNormal"/>
        <w:jc w:val="right"/>
      </w:pPr>
      <w:r>
        <w:t>городского округа Подольск</w:t>
      </w:r>
    </w:p>
    <w:p w:rsidR="00695F59" w:rsidRDefault="00695F59">
      <w:pPr>
        <w:pStyle w:val="ConsPlusNormal"/>
        <w:jc w:val="right"/>
      </w:pPr>
      <w:r>
        <w:t>Московской области</w:t>
      </w:r>
    </w:p>
    <w:p w:rsidR="00695F59" w:rsidRDefault="00695F59">
      <w:pPr>
        <w:pStyle w:val="ConsPlusNormal"/>
        <w:jc w:val="right"/>
      </w:pPr>
      <w:r>
        <w:t>от 26 марта 2024 г. N 943-П</w:t>
      </w:r>
    </w:p>
    <w:p w:rsidR="00695F59" w:rsidRDefault="00695F59">
      <w:pPr>
        <w:pStyle w:val="ConsPlusNormal"/>
        <w:jc w:val="both"/>
      </w:pPr>
    </w:p>
    <w:p w:rsidR="00695F59" w:rsidRDefault="00695F59">
      <w:pPr>
        <w:pStyle w:val="ConsPlusTitle"/>
        <w:jc w:val="center"/>
      </w:pPr>
      <w:bookmarkStart w:id="0" w:name="P34"/>
      <w:bookmarkEnd w:id="0"/>
      <w:r>
        <w:t>ПОЛОЖЕНИЕ</w:t>
      </w:r>
    </w:p>
    <w:p w:rsidR="00695F59" w:rsidRDefault="00695F59">
      <w:pPr>
        <w:pStyle w:val="ConsPlusTitle"/>
        <w:jc w:val="center"/>
      </w:pPr>
      <w:r>
        <w:t>О ПОГРЕБЕНИИ И ПОХОРОННОМ ДЕЛЕ НА ТЕРРИТОРИИ</w:t>
      </w:r>
    </w:p>
    <w:p w:rsidR="00695F59" w:rsidRDefault="00695F59">
      <w:pPr>
        <w:pStyle w:val="ConsPlusTitle"/>
        <w:jc w:val="center"/>
      </w:pPr>
      <w:r>
        <w:t>ГОРОДСКОГО ОКРУГА ПОДОЛЬСК</w:t>
      </w:r>
    </w:p>
    <w:p w:rsidR="00695F59" w:rsidRDefault="00695F5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8"/>
        <w:gridCol w:w="113"/>
      </w:tblGrid>
      <w:tr w:rsidR="00695F5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95F59" w:rsidRDefault="00695F5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95F59" w:rsidRDefault="00695F5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95F59" w:rsidRDefault="00695F59">
            <w:pPr>
              <w:pStyle w:val="ConsPlusNormal"/>
              <w:jc w:val="center"/>
            </w:pPr>
            <w:r>
              <w:rPr>
                <w:color w:val="392C69"/>
              </w:rPr>
              <w:t>Список изменяющих документов</w:t>
            </w:r>
          </w:p>
          <w:p w:rsidR="00695F59" w:rsidRDefault="00695F59">
            <w:pPr>
              <w:pStyle w:val="ConsPlusNormal"/>
              <w:jc w:val="center"/>
            </w:pPr>
            <w:r>
              <w:rPr>
                <w:color w:val="392C69"/>
              </w:rPr>
              <w:t>(в ред. постановлений администрации городского округа Подольск МО</w:t>
            </w:r>
          </w:p>
          <w:p w:rsidR="00695F59" w:rsidRDefault="00695F59">
            <w:pPr>
              <w:pStyle w:val="ConsPlusNormal"/>
              <w:jc w:val="center"/>
            </w:pPr>
            <w:r>
              <w:rPr>
                <w:color w:val="392C69"/>
              </w:rPr>
              <w:t xml:space="preserve">от 21.10.2024 </w:t>
            </w:r>
            <w:hyperlink r:id="rId16">
              <w:r>
                <w:rPr>
                  <w:color w:val="0000FF"/>
                </w:rPr>
                <w:t>N 3375-П</w:t>
              </w:r>
            </w:hyperlink>
            <w:r>
              <w:rPr>
                <w:color w:val="392C69"/>
              </w:rPr>
              <w:t xml:space="preserve">, от 19.02.2026 </w:t>
            </w:r>
            <w:hyperlink r:id="rId17">
              <w:r>
                <w:rPr>
                  <w:color w:val="0000FF"/>
                </w:rPr>
                <w:t>N 514-П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95F59" w:rsidRDefault="00695F59">
            <w:pPr>
              <w:pStyle w:val="ConsPlusNormal"/>
            </w:pPr>
          </w:p>
        </w:tc>
      </w:tr>
    </w:tbl>
    <w:p w:rsidR="00695F59" w:rsidRDefault="00695F59">
      <w:pPr>
        <w:pStyle w:val="ConsPlusNormal"/>
        <w:jc w:val="both"/>
      </w:pPr>
    </w:p>
    <w:p w:rsidR="00695F59" w:rsidRDefault="00695F59">
      <w:pPr>
        <w:pStyle w:val="ConsPlusTitle"/>
        <w:jc w:val="center"/>
        <w:outlineLvl w:val="1"/>
      </w:pPr>
      <w:r>
        <w:t>1. Общие положения</w:t>
      </w:r>
    </w:p>
    <w:p w:rsidR="00695F59" w:rsidRDefault="00695F59">
      <w:pPr>
        <w:pStyle w:val="ConsPlusNormal"/>
        <w:jc w:val="both"/>
      </w:pPr>
    </w:p>
    <w:p w:rsidR="00695F59" w:rsidRDefault="00695F59">
      <w:pPr>
        <w:pStyle w:val="ConsPlusNormal"/>
        <w:ind w:firstLine="540"/>
        <w:jc w:val="both"/>
      </w:pPr>
      <w:r>
        <w:t xml:space="preserve">1.1. Настоящее Положение о погребении и похоронном деле на территории Городского округа Подольск (далее - Положение) разработано на основании Федерального </w:t>
      </w:r>
      <w:hyperlink r:id="rId18">
        <w:r>
          <w:rPr>
            <w:color w:val="0000FF"/>
          </w:rPr>
          <w:t>закона</w:t>
        </w:r>
      </w:hyperlink>
      <w:r>
        <w:t xml:space="preserve"> от 06.10.2003 N 131-ФЗ "Об общих принципах организации местного самоуправления в Российской Федерации", Федерального </w:t>
      </w:r>
      <w:hyperlink r:id="rId19">
        <w:r>
          <w:rPr>
            <w:color w:val="0000FF"/>
          </w:rPr>
          <w:t>закона</w:t>
        </w:r>
      </w:hyperlink>
      <w:r>
        <w:t xml:space="preserve"> от 12.01.1996 N 8-ФЗ "О погребении и похоронном деле", </w:t>
      </w:r>
      <w:hyperlink r:id="rId20">
        <w:r>
          <w:rPr>
            <w:color w:val="0000FF"/>
          </w:rPr>
          <w:t>Закона</w:t>
        </w:r>
      </w:hyperlink>
      <w:r>
        <w:t xml:space="preserve"> Московской области от 17.07.2007 N 115/2007-ОЗ "О погребении и похоронном деле в Московской области", </w:t>
      </w:r>
      <w:hyperlink r:id="rId21">
        <w:r>
          <w:rPr>
            <w:color w:val="0000FF"/>
          </w:rPr>
          <w:t>Закона</w:t>
        </w:r>
      </w:hyperlink>
      <w:r>
        <w:t xml:space="preserve"> Московской области от 11.10.2019 N 194/2019-ОЗ "О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w:t>
      </w:r>
      <w:hyperlink r:id="rId22">
        <w:r>
          <w:rPr>
            <w:color w:val="0000FF"/>
          </w:rPr>
          <w:t>Закона</w:t>
        </w:r>
      </w:hyperlink>
      <w:r>
        <w:t xml:space="preserve"> Московской области от 01.12.2020 N 245/2020-ОЗ "О поисковой работе в Московской области в целях увековечивания памяти погибших при защите Отечества", </w:t>
      </w:r>
      <w:hyperlink r:id="rId23">
        <w:r>
          <w:rPr>
            <w:color w:val="0000FF"/>
          </w:rPr>
          <w:t>распоряжения</w:t>
        </w:r>
      </w:hyperlink>
      <w:r>
        <w:t xml:space="preserve"> Главного управления региональной безопасности Московской области от 25.12.2019 N 53-РГУ "О реализации отдельных положений законодательства Московской области по предоставлению мест захоронения для создания семейных (родовых) захоронений на общественных и военных мемориальных кладбищах, расположенных на территории Московской области" (далее - распоряжение Главного управления региональной безопасности </w:t>
      </w:r>
      <w:r>
        <w:lastRenderedPageBreak/>
        <w:t xml:space="preserve">Московской области от 25.12.2019 N 53-РГУ), </w:t>
      </w:r>
      <w:hyperlink r:id="rId24">
        <w:r>
          <w:rPr>
            <w:color w:val="0000FF"/>
          </w:rPr>
          <w:t>постановления</w:t>
        </w:r>
      </w:hyperlink>
      <w:r>
        <w:t xml:space="preserve"> Правительства Московской области от 30.12.2014 N 1178/52 "Об утверждении Порядка деятельности общественных кладбищ и крематориев на территории Московской области" (далее - Порядок деятельности общественных кладбищ и крематориев на территории Московской области), </w:t>
      </w:r>
      <w:hyperlink r:id="rId25">
        <w:r>
          <w:rPr>
            <w:color w:val="0000FF"/>
          </w:rPr>
          <w:t>постановления</w:t>
        </w:r>
      </w:hyperlink>
      <w:r>
        <w:t xml:space="preserve"> Правительства Московской области от 17.10.2016 N 740/36 "Об утверждении Порядка предоставления гражданам мест для создания семейных (родовых) захоронений и Методики расчета платы за предоставление места для создания семейного (родового) захоронения", </w:t>
      </w:r>
      <w:hyperlink r:id="rId26">
        <w:r>
          <w:rPr>
            <w:color w:val="0000FF"/>
          </w:rPr>
          <w:t>постановления</w:t>
        </w:r>
      </w:hyperlink>
      <w:r>
        <w:t xml:space="preserve"> Правительства Московской области от 17.03.2022 N 244/9 "Об утверждении Порядка оформления родственных, почетных, воинских захоронений, созданных с 1 августа 2004 года по 30 июня 2020 года включительно, превышающих установленный органами местного самоуправления муниципальных образований Московской области размер данных мест захоронений, как семейные (родовые) захоронения, и Методики расчета платы за часть земельного участка, превышающего установленный органами местного самоуправления муниципальных образований Московской области размер родственного, почетного, воинского захоронения", </w:t>
      </w:r>
      <w:hyperlink r:id="rId27">
        <w:r>
          <w:rPr>
            <w:color w:val="0000FF"/>
          </w:rPr>
          <w:t>постановления</w:t>
        </w:r>
      </w:hyperlink>
      <w:r>
        <w:t xml:space="preserve"> Правительства Московской области от 16.10.2019 N 753/36 "О мерах по реализации Закона Московской области "О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w:t>
      </w:r>
      <w:hyperlink r:id="rId28">
        <w:r>
          <w:rPr>
            <w:color w:val="0000FF"/>
          </w:rPr>
          <w:t>Устава</w:t>
        </w:r>
      </w:hyperlink>
      <w:r>
        <w:t xml:space="preserve"> муниципального образования "Городской округ Подольск Московской области".</w:t>
      </w:r>
    </w:p>
    <w:p w:rsidR="00695F59" w:rsidRDefault="00695F59">
      <w:pPr>
        <w:pStyle w:val="ConsPlusNormal"/>
        <w:spacing w:before="260"/>
        <w:ind w:firstLine="540"/>
        <w:jc w:val="both"/>
      </w:pPr>
      <w:r>
        <w:t>1.2. Основные понятия, используемые в настоящем Положении:</w:t>
      </w:r>
    </w:p>
    <w:p w:rsidR="00695F59" w:rsidRDefault="00695F59">
      <w:pPr>
        <w:pStyle w:val="ConsPlusNormal"/>
        <w:spacing w:before="260"/>
        <w:ind w:firstLine="540"/>
        <w:jc w:val="both"/>
      </w:pPr>
      <w:r>
        <w:t>- воинские захоронения - места захоронения, в том числе индивидуальные могилы, предоставляемые на безвозмездной основе на территории военных мемориальных кладбищ, воинских кладбищ, воинских участков общественных кладбищ или вне воинских участков на общественных кладбищах для погребения лиц, круг которых определен законодательством Российской Федерации;</w:t>
      </w:r>
    </w:p>
    <w:p w:rsidR="00695F59" w:rsidRDefault="00695F59">
      <w:pPr>
        <w:pStyle w:val="ConsPlusNormal"/>
        <w:spacing w:before="260"/>
        <w:ind w:firstLine="540"/>
        <w:jc w:val="both"/>
      </w:pPr>
      <w:r>
        <w:t>- гарантированный перечень услуг по погребению - минимальный перечень услуг, оказываемый специализированной службой по вопросам похоронного дела на безвозмездной основе в целях обеспечения государственных гарантий при погребении;</w:t>
      </w:r>
    </w:p>
    <w:p w:rsidR="00695F59" w:rsidRDefault="00695F59">
      <w:pPr>
        <w:pStyle w:val="ConsPlusNormal"/>
        <w:spacing w:before="260"/>
        <w:ind w:firstLine="540"/>
        <w:jc w:val="both"/>
      </w:pPr>
      <w:r>
        <w:t>- зона захоронения - основная функциональная часть территории кладбища, на которой осуществляется погребение, в том числе захоронение урн с прахом;</w:t>
      </w:r>
    </w:p>
    <w:p w:rsidR="00695F59" w:rsidRDefault="00695F59">
      <w:pPr>
        <w:pStyle w:val="ConsPlusNormal"/>
        <w:spacing w:before="260"/>
        <w:ind w:firstLine="540"/>
        <w:jc w:val="both"/>
      </w:pPr>
      <w:r>
        <w:t>- места захоронения - земельные участки, предоставляемые в зоне захоронения кладбища для погребения, и ниши в стенах скорби;</w:t>
      </w:r>
    </w:p>
    <w:p w:rsidR="00695F59" w:rsidRDefault="00695F59">
      <w:pPr>
        <w:pStyle w:val="ConsPlusNormal"/>
        <w:spacing w:before="260"/>
        <w:ind w:firstLine="540"/>
        <w:jc w:val="both"/>
      </w:pPr>
      <w:r>
        <w:t>- надмогильные сооружения (надгробия) - памятные сооружения, устанавливаемые на местах захоронения;</w:t>
      </w:r>
    </w:p>
    <w:p w:rsidR="00695F59" w:rsidRDefault="00695F59">
      <w:pPr>
        <w:pStyle w:val="ConsPlusNormal"/>
        <w:spacing w:before="260"/>
        <w:ind w:firstLine="540"/>
        <w:jc w:val="both"/>
      </w:pPr>
      <w:r>
        <w:t xml:space="preserve">- одиночные захоронения - места захоронения, предоставляемые на безвозмездной основе на территории общественных кладбищ для погребения погибших (умерших) (далее - умершие), личность которых не установлена органами внутренних дел, а также погребения умерших, не имеющих супруга, </w:t>
      </w:r>
      <w:r>
        <w:lastRenderedPageBreak/>
        <w:t>близких родственников, иных родственников либо законного представителя умершего или при невозможности осуществить ими погребение;</w:t>
      </w:r>
    </w:p>
    <w:p w:rsidR="00695F59" w:rsidRDefault="00695F59">
      <w:pPr>
        <w:pStyle w:val="ConsPlusNormal"/>
        <w:spacing w:before="260"/>
        <w:ind w:firstLine="540"/>
        <w:jc w:val="both"/>
      </w:pPr>
      <w:r>
        <w:t>- родственные захоронения - места захоронения, предоставляемые на безвозмездной основе на территории общественных, вероисповедальных кладбищ для погребения умершего таким образом, чтобы гарантировать погребение на этом же земельном участке умершего супруга или близкого родственника;</w:t>
      </w:r>
    </w:p>
    <w:p w:rsidR="00695F59" w:rsidRDefault="00695F59">
      <w:pPr>
        <w:pStyle w:val="ConsPlusNormal"/>
        <w:spacing w:before="260"/>
        <w:ind w:firstLine="540"/>
        <w:jc w:val="both"/>
      </w:pPr>
      <w:r>
        <w:t>- семейные (родовые) захоронения - места захоронения, созданные гражданами для погребения умерших супруга, близких родственников, иных родственников;</w:t>
      </w:r>
    </w:p>
    <w:p w:rsidR="00695F59" w:rsidRDefault="00695F59">
      <w:pPr>
        <w:pStyle w:val="ConsPlusNormal"/>
        <w:spacing w:before="260"/>
        <w:ind w:firstLine="540"/>
        <w:jc w:val="both"/>
      </w:pPr>
      <w:r>
        <w:t>- специализированная служба по вопросам похоронного дела - организация, создаваемая органом местного самоуправления Городского округа Подольск, в целях оказания гарантированного перечня услуг по погребению на безвозмездной основе;</w:t>
      </w:r>
    </w:p>
    <w:p w:rsidR="00695F59" w:rsidRDefault="00695F59">
      <w:pPr>
        <w:pStyle w:val="ConsPlusNormal"/>
        <w:spacing w:before="260"/>
        <w:ind w:firstLine="540"/>
        <w:jc w:val="both"/>
      </w:pPr>
      <w:r>
        <w:t>- уполномоченный орган Московской области в сфере погребения и похоронного дела - уполномоченный Правительством Московской области центральный исполнительный орган государственной власти Московской области, наделенный полномочиями в сфере погребения и похоронного дела;</w:t>
      </w:r>
    </w:p>
    <w:p w:rsidR="00695F59" w:rsidRDefault="00695F59">
      <w:pPr>
        <w:pStyle w:val="ConsPlusNormal"/>
        <w:spacing w:before="260"/>
        <w:ind w:firstLine="540"/>
        <w:jc w:val="both"/>
      </w:pPr>
      <w:r>
        <w:t>- уполномоченный орган местного самоуправления в сфере погребения и похоронного дела - уполномоченный орган местного самоуправления, наделенный полномочиями в сфере погребения и похоронного дела;</w:t>
      </w:r>
    </w:p>
    <w:p w:rsidR="00695F59" w:rsidRDefault="00695F59">
      <w:pPr>
        <w:pStyle w:val="ConsPlusNormal"/>
        <w:spacing w:before="260"/>
        <w:ind w:firstLine="540"/>
        <w:jc w:val="both"/>
      </w:pPr>
      <w:r>
        <w:t>- общественное кладбище - отведенный в соответствии с этическими, санитарными и экологическими требованиями участок земли (кладбище) для захоронения (перезахоронения) тел (останков) умерших с учетом их волеизъявления либо по решению специализированной службы по вопросам похоронного дела;</w:t>
      </w:r>
    </w:p>
    <w:p w:rsidR="00695F59" w:rsidRDefault="00695F59">
      <w:pPr>
        <w:pStyle w:val="ConsPlusNormal"/>
        <w:spacing w:before="260"/>
        <w:ind w:firstLine="540"/>
        <w:jc w:val="both"/>
      </w:pPr>
      <w:r>
        <w:t>- кладбища, закрытые для свободного захоронения, - кладбища, в зоне захоронения которых отсутствуют свободные земельные участки для создания новых мест захоронения, за исключением предоставления мест для создания семейных (родовых) захоронений, воинских захоронений, почетных захоронений, одиночных захоронений и ниш в стене скорби, созданных до вступления в силу правового акта органа местного самоуправления о закрытии кладбища для свободного захоронения;</w:t>
      </w:r>
    </w:p>
    <w:p w:rsidR="00695F59" w:rsidRDefault="00695F59">
      <w:pPr>
        <w:pStyle w:val="ConsPlusNormal"/>
        <w:spacing w:before="260"/>
        <w:ind w:firstLine="540"/>
        <w:jc w:val="both"/>
      </w:pPr>
      <w:r>
        <w:t>- кладбища, открытые для свободного захоронения, - кладбища, в зоне захоронения которых имеются свободные земельные участки для предоставления мест для создания семейных (родовых) захоронений, воинских захоронений, почетных захоронений, одиночных захоронений, родственных захоронений или на стенах скорби;</w:t>
      </w:r>
    </w:p>
    <w:p w:rsidR="00695F59" w:rsidRDefault="00695F59">
      <w:pPr>
        <w:pStyle w:val="ConsPlusNormal"/>
        <w:spacing w:before="260"/>
        <w:ind w:firstLine="540"/>
        <w:jc w:val="both"/>
      </w:pPr>
      <w:r>
        <w:t>- кладбища, закрытые для захоронения, - кладбища, в зоне захоронения которых возможно только подзахоронение урн с прахом;</w:t>
      </w:r>
    </w:p>
    <w:p w:rsidR="00695F59" w:rsidRDefault="00695F59">
      <w:pPr>
        <w:pStyle w:val="ConsPlusNormal"/>
        <w:spacing w:before="260"/>
        <w:ind w:firstLine="540"/>
        <w:jc w:val="both"/>
      </w:pPr>
      <w:r>
        <w:t xml:space="preserve">- санитарно-защитная зона - зона, отделяющая места погребения от жилой </w:t>
      </w:r>
      <w:r>
        <w:lastRenderedPageBreak/>
        <w:t>застройки, ландшафтно-рекреационной зоны, зоны отдыха и других объектов, с обязательным обозначением границ специальными информационными знаками;</w:t>
      </w:r>
    </w:p>
    <w:p w:rsidR="00695F59" w:rsidRDefault="00695F59">
      <w:pPr>
        <w:pStyle w:val="ConsPlusNormal"/>
        <w:spacing w:before="260"/>
        <w:ind w:firstLine="540"/>
        <w:jc w:val="both"/>
      </w:pPr>
      <w:r>
        <w:t>- погребение - обрядовые действия по захоронению тела (останков) человека после его смерти в соответствии с обычаями и традициями, не противоречащими санитарным и иным требованиям. Погребение может осуществляться путем предания тела (останков) умершего земле (захоронение в могилу, склеп), огню (кремация с последующим захоронением урны с прахом), воде (захоронение в воду в порядке, определенном нормативными правовыми актами Российской Федерации);</w:t>
      </w:r>
    </w:p>
    <w:p w:rsidR="00695F59" w:rsidRDefault="00695F59">
      <w:pPr>
        <w:pStyle w:val="ConsPlusNormal"/>
        <w:spacing w:before="260"/>
        <w:ind w:firstLine="540"/>
        <w:jc w:val="both"/>
      </w:pPr>
      <w:r>
        <w:t>- подзахоронение - погребение умершего на ранее предоставленном в установленном порядке месте для создания семейного (родового) захоронения, родственного захоронения, воинского захоронения, почетного захоронения или в нише стены скорби, в которых произведено захоронение супруга, близкого родственника, иных родственников;</w:t>
      </w:r>
    </w:p>
    <w:p w:rsidR="00695F59" w:rsidRDefault="00695F59">
      <w:pPr>
        <w:pStyle w:val="ConsPlusNormal"/>
        <w:spacing w:before="260"/>
        <w:ind w:firstLine="540"/>
        <w:jc w:val="both"/>
      </w:pPr>
      <w:r>
        <w:t>- кладбищенский период - время разложения и минерализации тела умершего с момента предыдущего захоронения с учетом состава грунта, гидрогеологических и климатических условий мест захоронения.</w:t>
      </w:r>
    </w:p>
    <w:p w:rsidR="00695F59" w:rsidRDefault="00695F59">
      <w:pPr>
        <w:pStyle w:val="ConsPlusNormal"/>
        <w:jc w:val="both"/>
      </w:pPr>
    </w:p>
    <w:p w:rsidR="00695F59" w:rsidRDefault="00695F59">
      <w:pPr>
        <w:pStyle w:val="ConsPlusTitle"/>
        <w:jc w:val="center"/>
        <w:outlineLvl w:val="1"/>
      </w:pPr>
      <w:r>
        <w:t>2. Организация похоронного дела на территории</w:t>
      </w:r>
    </w:p>
    <w:p w:rsidR="00695F59" w:rsidRDefault="00695F59">
      <w:pPr>
        <w:pStyle w:val="ConsPlusTitle"/>
        <w:jc w:val="center"/>
      </w:pPr>
      <w:r>
        <w:t>Городского округа Подольск</w:t>
      </w:r>
    </w:p>
    <w:p w:rsidR="00695F59" w:rsidRDefault="00695F59">
      <w:pPr>
        <w:pStyle w:val="ConsPlusNormal"/>
        <w:jc w:val="both"/>
      </w:pPr>
    </w:p>
    <w:p w:rsidR="00695F59" w:rsidRDefault="00695F59">
      <w:pPr>
        <w:pStyle w:val="ConsPlusNormal"/>
        <w:ind w:firstLine="540"/>
        <w:jc w:val="both"/>
      </w:pPr>
      <w:r>
        <w:t>2.1. Уполномоченным органом в сфере погребения и похоронного дела в муниципальном образовании "Городской округ Подольск Московской области" является Администрация Городского округа Подольск (далее - Уполномоченный орган). От имени Администрации Городского округа Подольск полномочия Уполномоченного органа осуществляют Управление безопасности Администрации Городского округа Подольск (далее - Управление безопасности) и муниципальное казенное учреждение "Уполномоченный центр в сфере похоронного дела" (далее - МКУ).</w:t>
      </w:r>
    </w:p>
    <w:p w:rsidR="00695F59" w:rsidRDefault="00695F59">
      <w:pPr>
        <w:pStyle w:val="ConsPlusNormal"/>
        <w:spacing w:before="260"/>
        <w:ind w:firstLine="540"/>
        <w:jc w:val="both"/>
      </w:pPr>
      <w:r>
        <w:t>2.2. К ведению Управления безопасности относятся:</w:t>
      </w:r>
    </w:p>
    <w:p w:rsidR="00695F59" w:rsidRDefault="00695F59">
      <w:pPr>
        <w:pStyle w:val="ConsPlusNormal"/>
        <w:spacing w:before="260"/>
        <w:ind w:firstLine="540"/>
        <w:jc w:val="both"/>
      </w:pPr>
      <w:r>
        <w:t>2.2.1. Организация ритуальных услуг, погребения и похоронного дела, содержания мест захоронений на территории Городского округа Подольск в соответствии с действующим законодательством и муниципальными правовыми актами Городского округа Подольск.</w:t>
      </w:r>
    </w:p>
    <w:p w:rsidR="00695F59" w:rsidRDefault="00695F59">
      <w:pPr>
        <w:pStyle w:val="ConsPlusNormal"/>
        <w:spacing w:before="260"/>
        <w:ind w:firstLine="540"/>
        <w:jc w:val="both"/>
      </w:pPr>
      <w:r>
        <w:t>2.2.2. Организация осуществления, переданных в соответствии с действующим законодательством, отдельных государственных полномочий Московской области по транспортировке умерших в морг, включая погрузо-разгрузочные работы, с мест обнаружения или происшествия для производства судебно-медицинской экспертизы.</w:t>
      </w:r>
    </w:p>
    <w:p w:rsidR="00695F59" w:rsidRDefault="00695F59">
      <w:pPr>
        <w:pStyle w:val="ConsPlusNormal"/>
        <w:spacing w:before="260"/>
        <w:ind w:firstLine="540"/>
        <w:jc w:val="both"/>
      </w:pPr>
      <w:r>
        <w:t>2.2.3. Организация взаимодействия с:</w:t>
      </w:r>
    </w:p>
    <w:p w:rsidR="00695F59" w:rsidRDefault="00695F59">
      <w:pPr>
        <w:pStyle w:val="ConsPlusNormal"/>
        <w:spacing w:before="260"/>
        <w:ind w:firstLine="540"/>
        <w:jc w:val="both"/>
      </w:pPr>
      <w:r>
        <w:t xml:space="preserve">- органами исполнительной власти Московской области и территориальными </w:t>
      </w:r>
      <w:r>
        <w:lastRenderedPageBreak/>
        <w:t>органами федеральных органов исполнительной власти, общественными организациями и иными организациями по вопросам охраны общественного порядка, безопасности, погребения и похоронного дела;</w:t>
      </w:r>
    </w:p>
    <w:p w:rsidR="00695F59" w:rsidRDefault="00695F59">
      <w:pPr>
        <w:pStyle w:val="ConsPlusNormal"/>
        <w:spacing w:before="260"/>
        <w:ind w:firstLine="540"/>
        <w:jc w:val="both"/>
      </w:pPr>
      <w:r>
        <w:t>- органами местного самоуправления Городского округа Подольск;</w:t>
      </w:r>
    </w:p>
    <w:p w:rsidR="00695F59" w:rsidRDefault="00695F59">
      <w:pPr>
        <w:pStyle w:val="ConsPlusNormal"/>
        <w:spacing w:before="260"/>
        <w:ind w:firstLine="540"/>
        <w:jc w:val="both"/>
      </w:pPr>
      <w:r>
        <w:t>- муниципальными учреждениями, предприятиями и организациями независимо от форм собственности и организационно-правовой формы, осуществляющими свою деятельность на территории Городского округа Подольск.</w:t>
      </w:r>
    </w:p>
    <w:p w:rsidR="00695F59" w:rsidRDefault="00695F59">
      <w:pPr>
        <w:pStyle w:val="ConsPlusNormal"/>
        <w:spacing w:before="260"/>
        <w:ind w:firstLine="540"/>
        <w:jc w:val="both"/>
      </w:pPr>
      <w:r>
        <w:t>2.2.4. Участие в подготовке расчетов и согласовании с территориальными органами Фонда пенсионного и социального страхования Российской Федерации стоимости услуг, предоставляемых согласно гарантированному перечню услуг по погребению на безвозмездной основе.</w:t>
      </w:r>
    </w:p>
    <w:p w:rsidR="00695F59" w:rsidRDefault="00695F59">
      <w:pPr>
        <w:pStyle w:val="ConsPlusNormal"/>
        <w:spacing w:before="260"/>
        <w:ind w:firstLine="540"/>
        <w:jc w:val="both"/>
      </w:pPr>
      <w:r>
        <w:t>2.2.5. Разработка муниципальных правовых актов Городского округа Подольск по вопросам погребения и похоронного дела.</w:t>
      </w:r>
    </w:p>
    <w:p w:rsidR="00695F59" w:rsidRDefault="00695F59">
      <w:pPr>
        <w:pStyle w:val="ConsPlusNormal"/>
        <w:spacing w:before="260"/>
        <w:ind w:firstLine="540"/>
        <w:jc w:val="both"/>
      </w:pPr>
      <w:r>
        <w:t>2.2.6. Осуществление контроля за соблюдением специализированной службой Городского округа Подольск по вопросам похоронного дела законодательства Российской Федерации, законодательства Московской области, муниципальных правовых актов Городского округа Подольск в сфере погребения и похоронного дела, в том числе требований:</w:t>
      </w:r>
    </w:p>
    <w:p w:rsidR="00695F59" w:rsidRDefault="00695F59">
      <w:pPr>
        <w:pStyle w:val="ConsPlusNormal"/>
        <w:spacing w:before="260"/>
        <w:ind w:firstLine="540"/>
        <w:jc w:val="both"/>
      </w:pPr>
      <w:r>
        <w:t xml:space="preserve">- </w:t>
      </w:r>
      <w:hyperlink r:id="rId29">
        <w:r>
          <w:rPr>
            <w:color w:val="0000FF"/>
          </w:rPr>
          <w:t>порядка</w:t>
        </w:r>
      </w:hyperlink>
      <w:r>
        <w:t xml:space="preserve"> осуществления транспортировки умерших в морг, включая погрузо-разгрузочные работы, с мест обнаружения или происшествия для производства судебно-медицинской экспертизы, утвержденного постановлением Правительства Московской области от 16.10.2019 N 753/36;</w:t>
      </w:r>
    </w:p>
    <w:p w:rsidR="00695F59" w:rsidRDefault="00695F59">
      <w:pPr>
        <w:pStyle w:val="ConsPlusNormal"/>
        <w:spacing w:before="260"/>
        <w:ind w:firstLine="540"/>
        <w:jc w:val="both"/>
      </w:pPr>
      <w:r>
        <w:t>- к качеству услуг, оказываемых согласно гарантийному перечню услуг по погребению;</w:t>
      </w:r>
    </w:p>
    <w:p w:rsidR="00695F59" w:rsidRDefault="00695F59">
      <w:pPr>
        <w:pStyle w:val="ConsPlusNormal"/>
        <w:spacing w:before="260"/>
        <w:ind w:firstLine="540"/>
        <w:jc w:val="both"/>
      </w:pPr>
      <w:r>
        <w:t>- к погребению в установленные сроки умерших на дому, на улице или в ином месте после установления органами внутренних дел его личности, при отсутствии супруга, близких родственников, иных родственников либо законного представителя умершего или при невозможности осуществить ими погребение, а также при отсутствии иных лиц, взявших на себя обязанность осуществить погребение, а также умерших, личность которых не установлена органами внутренних дел в определенные законодательством Российской Федерации сроки.</w:t>
      </w:r>
    </w:p>
    <w:p w:rsidR="00695F59" w:rsidRDefault="00695F59">
      <w:pPr>
        <w:pStyle w:val="ConsPlusNormal"/>
        <w:spacing w:before="260"/>
        <w:ind w:firstLine="540"/>
        <w:jc w:val="both"/>
      </w:pPr>
      <w:r>
        <w:t xml:space="preserve">2.2.7. Осуществление межведомственного взаимодействия с уполномоченным органом Московской области в сфере погребения и похоронного дела по включению кладбищ, находящихся в ведении Городского округа Подольск, в Перечень общественных и военных мемориальных кладбищ, расположенных на территории Московской области, на которых предоставляются места захоронения для создания семейных (родовых) захоронений в соответствии с </w:t>
      </w:r>
      <w:hyperlink r:id="rId30">
        <w:r>
          <w:rPr>
            <w:color w:val="0000FF"/>
          </w:rPr>
          <w:t>распоряжением</w:t>
        </w:r>
      </w:hyperlink>
      <w:r>
        <w:t xml:space="preserve"> Главного управления региональной безопасности Московской области от 25.12.2019 N 53-РГУ.</w:t>
      </w:r>
    </w:p>
    <w:p w:rsidR="00695F59" w:rsidRDefault="00695F59">
      <w:pPr>
        <w:pStyle w:val="ConsPlusNormal"/>
        <w:spacing w:before="260"/>
        <w:ind w:firstLine="540"/>
        <w:jc w:val="both"/>
      </w:pPr>
      <w:r>
        <w:t>2.2.8. Организация охраны объектов похоронного назначения.</w:t>
      </w:r>
    </w:p>
    <w:p w:rsidR="00695F59" w:rsidRDefault="00695F59">
      <w:pPr>
        <w:pStyle w:val="ConsPlusNormal"/>
        <w:spacing w:before="260"/>
        <w:ind w:firstLine="540"/>
        <w:jc w:val="both"/>
      </w:pPr>
      <w:r>
        <w:lastRenderedPageBreak/>
        <w:t>2.2.9. Участие в организации размещения нестационарных торговых объектов, расположенных на территории, прилегающей к объектам похоронного назначения по итогам конкурентных процедур в соответствии с Положением о размещении нестационарных торговых объектов на территории Городского округа Подольск Московской области, утвержденным решением Совета депутатов Городского округа Подольск.</w:t>
      </w:r>
    </w:p>
    <w:p w:rsidR="00695F59" w:rsidRDefault="00695F59">
      <w:pPr>
        <w:pStyle w:val="ConsPlusNormal"/>
        <w:spacing w:before="260"/>
        <w:ind w:firstLine="540"/>
        <w:jc w:val="both"/>
      </w:pPr>
      <w:r>
        <w:t>2.2.10. Согласование решений органов местного самоуправления о создании на территории общественных кладбищ Городского округа Подольск обособленных земельных участков (зон) для одиночных захоронений, почетных захоронений, воинских захоронений, погребения умерших одной веры и умерших, имеющих высокий радиоактивный фон, в соответствии с порядком, утвержденным уполномоченным органом Московской области в сфере погребения и похоронного дела.</w:t>
      </w:r>
    </w:p>
    <w:p w:rsidR="00695F59" w:rsidRDefault="00695F59">
      <w:pPr>
        <w:pStyle w:val="ConsPlusNormal"/>
        <w:spacing w:before="260"/>
        <w:ind w:firstLine="540"/>
        <w:jc w:val="both"/>
      </w:pPr>
      <w:r>
        <w:t>2.3. К ведению МКУ относятся:</w:t>
      </w:r>
    </w:p>
    <w:p w:rsidR="00695F59" w:rsidRDefault="00695F59">
      <w:pPr>
        <w:pStyle w:val="ConsPlusNormal"/>
        <w:spacing w:before="260"/>
        <w:ind w:firstLine="540"/>
        <w:jc w:val="both"/>
      </w:pPr>
      <w:r>
        <w:t>2.3.1. Учет всех кладбищ Городского округа Подольск посредством ведения реестра кладбищ Городского округа Подольск с использованием государственной информационной системы "Региональная географическая информационная система для обеспечения деятельности центральных исполнительных органов государственной власти Московской области, государственных органов Московской области, органов местного самоуправления муниципальных образований Московской области" (далее - РГИС).</w:t>
      </w:r>
    </w:p>
    <w:p w:rsidR="00695F59" w:rsidRDefault="00695F59">
      <w:pPr>
        <w:pStyle w:val="ConsPlusNormal"/>
        <w:spacing w:before="260"/>
        <w:ind w:firstLine="540"/>
        <w:jc w:val="both"/>
      </w:pPr>
      <w:r>
        <w:t>2.3.2. Обеспечение режима работы и организация функционирования кладбищ Городского округа Подольск.</w:t>
      </w:r>
    </w:p>
    <w:p w:rsidR="00695F59" w:rsidRDefault="00695F59">
      <w:pPr>
        <w:pStyle w:val="ConsPlusNormal"/>
        <w:spacing w:before="260"/>
        <w:ind w:firstLine="540"/>
        <w:jc w:val="both"/>
      </w:pPr>
      <w:r>
        <w:t>2.3.3. Осуществление контроля за соблюдением установленных требований действующего законодательства по содержанию и посещению кладбищ Городского округа Подольск, а также иных требований действующего законодательства, муниципальных правовых актов Городского округа Подольск.</w:t>
      </w:r>
    </w:p>
    <w:p w:rsidR="00695F59" w:rsidRDefault="00695F59">
      <w:pPr>
        <w:pStyle w:val="ConsPlusNormal"/>
        <w:spacing w:before="260"/>
        <w:ind w:firstLine="540"/>
        <w:jc w:val="both"/>
      </w:pPr>
      <w:r>
        <w:t>2.3.4. Ведение учета в электронном виде всех захоронений, произведенных на территории кладбищ Городского округа Подольск, посредством ведения реестра мест захоронений на кладбищах, находящихся в ведении органов местного самоуправления, с использованием РГИС.</w:t>
      </w:r>
    </w:p>
    <w:p w:rsidR="00695F59" w:rsidRDefault="00695F59">
      <w:pPr>
        <w:pStyle w:val="ConsPlusNormal"/>
        <w:spacing w:before="260"/>
        <w:ind w:firstLine="540"/>
        <w:jc w:val="both"/>
      </w:pPr>
      <w:r>
        <w:t xml:space="preserve">2.3.5. Проведение инвентаризации мест захоронений не реже одного раза в три года с соблюдением требований, установленных законодательством Российской Федерации, </w:t>
      </w:r>
      <w:hyperlink r:id="rId31">
        <w:r>
          <w:rPr>
            <w:color w:val="0000FF"/>
          </w:rPr>
          <w:t>Законом</w:t>
        </w:r>
      </w:hyperlink>
      <w:r>
        <w:t xml:space="preserve"> Московской области от 17.07.2007 N 115/2007-ОЗ "О погребении и похоронном деле в Московской области", </w:t>
      </w:r>
      <w:hyperlink r:id="rId32">
        <w:r>
          <w:rPr>
            <w:color w:val="0000FF"/>
          </w:rPr>
          <w:t>постановления</w:t>
        </w:r>
      </w:hyperlink>
      <w:r>
        <w:t xml:space="preserve"> Правительства Московской области от 01.11.2019 N 795/37 "Об утверждении Порядка проведения инвентаризации мест захоронений на кладбищах в Московской области".</w:t>
      </w:r>
    </w:p>
    <w:p w:rsidR="00695F59" w:rsidRDefault="00695F59">
      <w:pPr>
        <w:pStyle w:val="ConsPlusNormal"/>
        <w:spacing w:before="260"/>
        <w:ind w:firstLine="540"/>
        <w:jc w:val="both"/>
      </w:pPr>
      <w:r>
        <w:t>2.3.6. Осуществление полномочий по принятию и оформлению решений:</w:t>
      </w:r>
    </w:p>
    <w:p w:rsidR="00695F59" w:rsidRDefault="00695F59">
      <w:pPr>
        <w:pStyle w:val="ConsPlusNormal"/>
        <w:spacing w:before="260"/>
        <w:ind w:firstLine="540"/>
        <w:jc w:val="both"/>
      </w:pPr>
      <w:r>
        <w:t xml:space="preserve">- о предоставлении места для одиночного захоронения или об отказе в </w:t>
      </w:r>
      <w:r>
        <w:lastRenderedPageBreak/>
        <w:t>предоставлении места для одиночного захоронения;</w:t>
      </w:r>
    </w:p>
    <w:p w:rsidR="00695F59" w:rsidRDefault="00695F59">
      <w:pPr>
        <w:pStyle w:val="ConsPlusNormal"/>
        <w:spacing w:before="260"/>
        <w:ind w:firstLine="540"/>
        <w:jc w:val="both"/>
      </w:pPr>
      <w:r>
        <w:t>- о предоставлении места для родственного захоронения или об отказе в предоставлении места для родственного захоронения;</w:t>
      </w:r>
    </w:p>
    <w:p w:rsidR="00695F59" w:rsidRDefault="00695F59">
      <w:pPr>
        <w:pStyle w:val="ConsPlusNormal"/>
        <w:spacing w:before="260"/>
        <w:ind w:firstLine="540"/>
        <w:jc w:val="both"/>
      </w:pPr>
      <w:r>
        <w:t>- о предоставлении места для воинского захоронения или об отказе в предоставлении места для воинского захоронения;</w:t>
      </w:r>
    </w:p>
    <w:p w:rsidR="00695F59" w:rsidRDefault="00695F59">
      <w:pPr>
        <w:pStyle w:val="ConsPlusNormal"/>
        <w:spacing w:before="260"/>
        <w:ind w:firstLine="540"/>
        <w:jc w:val="both"/>
      </w:pPr>
      <w:r>
        <w:t>- о предоставлении места для почетного захоронения или об отказе в предоставлении места для почетного захоронения;</w:t>
      </w:r>
    </w:p>
    <w:p w:rsidR="00695F59" w:rsidRDefault="00695F59">
      <w:pPr>
        <w:pStyle w:val="ConsPlusNormal"/>
        <w:spacing w:before="260"/>
        <w:ind w:firstLine="540"/>
        <w:jc w:val="both"/>
      </w:pPr>
      <w:r>
        <w:t>- о предоставлении места для создания семейного (родового) захоронения или об отказе в предоставлении места для создания семейного (родового) захоронения;</w:t>
      </w:r>
    </w:p>
    <w:p w:rsidR="00695F59" w:rsidRDefault="00695F59">
      <w:pPr>
        <w:pStyle w:val="ConsPlusNormal"/>
        <w:spacing w:before="260"/>
        <w:ind w:firstLine="540"/>
        <w:jc w:val="both"/>
      </w:pPr>
      <w:r>
        <w:t>- о предоставлении ниши в стене скорби или об отказе в предоставлении ниши в стене скорби;</w:t>
      </w:r>
    </w:p>
    <w:p w:rsidR="00695F59" w:rsidRDefault="00695F59">
      <w:pPr>
        <w:pStyle w:val="ConsPlusNormal"/>
        <w:spacing w:before="260"/>
        <w:ind w:firstLine="540"/>
        <w:jc w:val="both"/>
      </w:pPr>
      <w:r>
        <w:t>- о выдаче разрешения на подзахоронение или об отказе в выдаче разрешения на подзахоронение;</w:t>
      </w:r>
    </w:p>
    <w:p w:rsidR="00695F59" w:rsidRDefault="00695F59">
      <w:pPr>
        <w:pStyle w:val="ConsPlusNormal"/>
        <w:spacing w:before="260"/>
        <w:ind w:firstLine="540"/>
        <w:jc w:val="both"/>
      </w:pPr>
      <w:r>
        <w:t>- о выдаче разрешения на извлечение останков (праха) умершего или об отказе в выдаче разрешения на извлечение останков (праха) умершего, захороненного на кладбище, находящемся в ведении Городского округа Подольск, для последующего перезахоронения;</w:t>
      </w:r>
    </w:p>
    <w:p w:rsidR="00695F59" w:rsidRDefault="00695F59">
      <w:pPr>
        <w:pStyle w:val="ConsPlusNormal"/>
        <w:spacing w:before="260"/>
        <w:ind w:firstLine="540"/>
        <w:jc w:val="both"/>
      </w:pPr>
      <w:r>
        <w:t>- о перерегистрации места захоронения или об отказе в перерегистрации места захоронения;</w:t>
      </w:r>
    </w:p>
    <w:p w:rsidR="00695F59" w:rsidRDefault="00695F59">
      <w:pPr>
        <w:pStyle w:val="ConsPlusNormal"/>
        <w:spacing w:before="260"/>
        <w:ind w:firstLine="540"/>
        <w:jc w:val="both"/>
      </w:pPr>
      <w:r>
        <w:t>- об оформлении удостоверения о захоронении или об отказе в оформлении удостоверения о захоронении;</w:t>
      </w:r>
    </w:p>
    <w:p w:rsidR="00695F59" w:rsidRDefault="00695F59">
      <w:pPr>
        <w:pStyle w:val="ConsPlusNormal"/>
        <w:spacing w:before="260"/>
        <w:ind w:firstLine="540"/>
        <w:jc w:val="both"/>
      </w:pPr>
      <w:r>
        <w:t>- об оформлении родственных, почетных, воинских захоронений как семейные (родовые) захоронения или об отказе в оформлении родственных, почетных, воинских захоронений как семейные (родовые) захоронения;</w:t>
      </w:r>
    </w:p>
    <w:p w:rsidR="00695F59" w:rsidRDefault="00695F59">
      <w:pPr>
        <w:pStyle w:val="ConsPlusNormal"/>
        <w:spacing w:before="260"/>
        <w:ind w:firstLine="540"/>
        <w:jc w:val="both"/>
      </w:pPr>
      <w:r>
        <w:t>- о выдаче разрешения на установку или замену надмогильного сооружения (надгробия), ограждения мест захоронений;</w:t>
      </w:r>
    </w:p>
    <w:p w:rsidR="00695F59" w:rsidRDefault="00695F59">
      <w:pPr>
        <w:pStyle w:val="ConsPlusNormal"/>
        <w:spacing w:before="260"/>
        <w:ind w:firstLine="540"/>
        <w:jc w:val="both"/>
      </w:pPr>
      <w:r>
        <w:t>- об аннулировании решения о предоставлении места для родственного, почетного, воинского, одиночного захоронения, ниши в стене скорби, выдаче разрешения на подзахоронение, выдаче разрешения на извлечение останков (праха) умершего;</w:t>
      </w:r>
    </w:p>
    <w:p w:rsidR="00695F59" w:rsidRDefault="00695F59">
      <w:pPr>
        <w:pStyle w:val="ConsPlusNormal"/>
        <w:spacing w:before="260"/>
        <w:ind w:firstLine="540"/>
        <w:jc w:val="both"/>
      </w:pPr>
      <w:r>
        <w:t>- об аннулировании решения о выдаче разрешения на установку (замену) надмогильного сооружения (надгробия), ограждения места захоронения.</w:t>
      </w:r>
    </w:p>
    <w:p w:rsidR="00695F59" w:rsidRDefault="00695F59">
      <w:pPr>
        <w:pStyle w:val="ConsPlusNormal"/>
        <w:spacing w:before="260"/>
        <w:ind w:firstLine="540"/>
        <w:jc w:val="both"/>
      </w:pPr>
      <w:r>
        <w:t xml:space="preserve">2.3.7. Решения МКУ о предоставлении места захоронения, о выдаче разрешения на подзахоронение, об извлечении останков (праха) умершего подлежат аннулированию в случаях неосуществления фактического захоронения умершего, неизвлечения останков (праха) умершего по истечении семи рабочих </w:t>
      </w:r>
      <w:r>
        <w:lastRenderedPageBreak/>
        <w:t>дней со дня выдачи таких решений.</w:t>
      </w:r>
    </w:p>
    <w:p w:rsidR="00695F59" w:rsidRDefault="00695F59">
      <w:pPr>
        <w:pStyle w:val="ConsPlusNormal"/>
        <w:spacing w:before="260"/>
        <w:ind w:firstLine="540"/>
        <w:jc w:val="both"/>
      </w:pPr>
      <w:r>
        <w:t>2.3.8. После осуществления извлечения останков (праха) умершего должностным лицом МКУ в РГИС проставляется отметка об извлечении останков (праха) умершего, а сведения об умершем, чьи останки (прах) извлечены, аннулируются.</w:t>
      </w:r>
    </w:p>
    <w:p w:rsidR="00695F59" w:rsidRDefault="00695F59">
      <w:pPr>
        <w:pStyle w:val="ConsPlusNormal"/>
        <w:spacing w:before="260"/>
        <w:ind w:firstLine="540"/>
        <w:jc w:val="both"/>
      </w:pPr>
      <w:r>
        <w:t>В срок не позднее одного рабочего дня, следующего за днем извлечения останков (праха) умершего, взамен ранее представленного в МКУ удостоверения о захоронении в РГИС формируется новое удостоверение о захоронении, которое выдается лицу, на имя которого зарегистрировано место захоронения, или его представителю.</w:t>
      </w:r>
    </w:p>
    <w:p w:rsidR="00695F59" w:rsidRDefault="00695F59">
      <w:pPr>
        <w:pStyle w:val="ConsPlusNormal"/>
        <w:spacing w:before="260"/>
        <w:ind w:firstLine="540"/>
        <w:jc w:val="both"/>
      </w:pPr>
      <w:r>
        <w:t>В случае если на месте захоронения были захоронены останки (прах) только одного умершего и эти останки (праха) извлечены, то ранее представленное в МКУ удостоверение о захоронении изымается и признается недействительным.</w:t>
      </w:r>
    </w:p>
    <w:p w:rsidR="00695F59" w:rsidRDefault="00695F59">
      <w:pPr>
        <w:pStyle w:val="ConsPlusNormal"/>
        <w:spacing w:before="260"/>
        <w:ind w:firstLine="540"/>
        <w:jc w:val="both"/>
      </w:pPr>
      <w:r>
        <w:t>2.3.9. Регистрация надмогильных сооружений (надгробий), установленных на местах захоронений.</w:t>
      </w:r>
    </w:p>
    <w:p w:rsidR="00695F59" w:rsidRDefault="00695F59">
      <w:pPr>
        <w:pStyle w:val="ConsPlusNormal"/>
        <w:spacing w:before="260"/>
        <w:ind w:firstLine="540"/>
        <w:jc w:val="both"/>
      </w:pPr>
      <w:r>
        <w:t>Не зарегистрированные надмогильные сооружения (надгробия) подлежат регистрации МКУ по результатам инвентаризации мест захоронений, за исключением надмогильных сооружений (надгробий), установленных без разрешения на установку (замену) надмогильных сооружений (надгробий), которые подлежат демонтажу по решению суда в порядке, установленном Правительством Московской области.</w:t>
      </w:r>
    </w:p>
    <w:p w:rsidR="00695F59" w:rsidRDefault="00695F59">
      <w:pPr>
        <w:pStyle w:val="ConsPlusNormal"/>
        <w:spacing w:before="260"/>
        <w:ind w:firstLine="540"/>
        <w:jc w:val="both"/>
      </w:pPr>
      <w:r>
        <w:t>2.3.10. Разработка предложений по созданию новых мест погребения, иных предложений в пределах компетенции МКУ.</w:t>
      </w:r>
    </w:p>
    <w:p w:rsidR="00695F59" w:rsidRDefault="00695F59">
      <w:pPr>
        <w:pStyle w:val="ConsPlusNormal"/>
        <w:spacing w:before="260"/>
        <w:ind w:firstLine="540"/>
        <w:jc w:val="both"/>
      </w:pPr>
      <w:r>
        <w:t>2.3.11. Разработка планировочных решений объектов похоронного назначения, находящихся в ведении Городского округа Подольск.</w:t>
      </w:r>
    </w:p>
    <w:p w:rsidR="00695F59" w:rsidRDefault="00695F59">
      <w:pPr>
        <w:pStyle w:val="ConsPlusNormal"/>
        <w:spacing w:before="260"/>
        <w:ind w:firstLine="540"/>
        <w:jc w:val="both"/>
      </w:pPr>
      <w:r>
        <w:t>2.3.12. Реализация мероприятий по эксплуатации, благоустройству, реконструкции, ремонту, закрытию или переносу действующих объектов похоронного назначения.</w:t>
      </w:r>
    </w:p>
    <w:p w:rsidR="00695F59" w:rsidRDefault="00695F59">
      <w:pPr>
        <w:pStyle w:val="ConsPlusNormal"/>
        <w:jc w:val="both"/>
      </w:pPr>
      <w:r>
        <w:t xml:space="preserve">(пп. 2.3.12 в ред. </w:t>
      </w:r>
      <w:hyperlink r:id="rId33">
        <w:r>
          <w:rPr>
            <w:color w:val="0000FF"/>
          </w:rPr>
          <w:t>постановления</w:t>
        </w:r>
      </w:hyperlink>
      <w:r>
        <w:t xml:space="preserve"> администрации городского округа Подольск МО от 19.02.2026 N 514-П)</w:t>
      </w:r>
    </w:p>
    <w:p w:rsidR="00695F59" w:rsidRDefault="00695F59">
      <w:pPr>
        <w:pStyle w:val="ConsPlusNormal"/>
        <w:spacing w:before="260"/>
        <w:ind w:firstLine="540"/>
        <w:jc w:val="both"/>
      </w:pPr>
      <w:r>
        <w:t>2.3.13. Участие в осуществлении мероприятий по принятию в муниципальную собственность бесхозяйных объектов похоронного назначения, расположенных на территории Городского округа Подольск с соблюдением требований законодательства Российской Федерации.</w:t>
      </w:r>
    </w:p>
    <w:p w:rsidR="00695F59" w:rsidRDefault="00695F59">
      <w:pPr>
        <w:pStyle w:val="ConsPlusNormal"/>
        <w:spacing w:before="260"/>
        <w:ind w:firstLine="540"/>
        <w:jc w:val="both"/>
      </w:pPr>
      <w:r>
        <w:t>2.3.14. Организация формирования архивного фонда документов по захоронению умерших.</w:t>
      </w:r>
    </w:p>
    <w:p w:rsidR="00695F59" w:rsidRDefault="00695F59">
      <w:pPr>
        <w:pStyle w:val="ConsPlusNormal"/>
        <w:spacing w:before="260"/>
        <w:ind w:firstLine="540"/>
        <w:jc w:val="both"/>
      </w:pPr>
      <w:r>
        <w:t>2.3.15. Оформление актов об извлечении останков (праха) умерших для перезахоронения.</w:t>
      </w:r>
    </w:p>
    <w:p w:rsidR="00695F59" w:rsidRDefault="00695F59">
      <w:pPr>
        <w:pStyle w:val="ConsPlusNormal"/>
        <w:spacing w:before="260"/>
        <w:ind w:firstLine="540"/>
        <w:jc w:val="both"/>
      </w:pPr>
      <w:r>
        <w:lastRenderedPageBreak/>
        <w:t>2.3.16. Организация перезахоронений останков (праха) погибших при обнаружении старых военных и ранее неизвестных захоронений и обеспечение обозначения и регистрации места захоронения.</w:t>
      </w:r>
    </w:p>
    <w:p w:rsidR="00695F59" w:rsidRDefault="00695F59">
      <w:pPr>
        <w:pStyle w:val="ConsPlusNormal"/>
        <w:spacing w:before="260"/>
        <w:ind w:firstLine="540"/>
        <w:jc w:val="both"/>
      </w:pPr>
      <w:r>
        <w:t>2.3.17. Выполнение функций муниципального заказчика при осуществлении закупок товаров, работ, услуг для обеспечения муниципальных нужд в сфере погребения и похоронного дела.</w:t>
      </w:r>
    </w:p>
    <w:p w:rsidR="00695F59" w:rsidRDefault="00695F59">
      <w:pPr>
        <w:pStyle w:val="ConsPlusNormal"/>
        <w:spacing w:before="260"/>
        <w:ind w:firstLine="540"/>
        <w:jc w:val="both"/>
      </w:pPr>
      <w:r>
        <w:t>2.3.18. Осуществление мероприятий по установке информационных надписей и обозначений на воинские захоронения, которые находятся в ведении муниципального образования "Городской округ Подольск Московской области".</w:t>
      </w:r>
    </w:p>
    <w:p w:rsidR="00695F59" w:rsidRDefault="00695F59">
      <w:pPr>
        <w:pStyle w:val="ConsPlusNormal"/>
        <w:spacing w:before="260"/>
        <w:ind w:firstLine="540"/>
        <w:jc w:val="both"/>
      </w:pPr>
      <w:r>
        <w:t>2.3.19. Определение специально отведенных мест для складирования и хранения демонтированных надмогильных сооружений (надгробий), ограждений мест захоронений, установленных с нарушением требований Порядка деятельности общественных кладбищ и крематориев на территории Московской области, на территории кладбищ Городского округа Подольск или в иных местах.</w:t>
      </w:r>
    </w:p>
    <w:p w:rsidR="00695F59" w:rsidRDefault="00695F59">
      <w:pPr>
        <w:pStyle w:val="ConsPlusNormal"/>
        <w:spacing w:before="260"/>
        <w:ind w:firstLine="540"/>
        <w:jc w:val="both"/>
      </w:pPr>
      <w:r>
        <w:t>2.3.20. Организация и осуществления мероприятий по обращению в судебные органы в целях получения решения суда для принудительного демонтажа надмогильных сооружений (надгробий), ограждений мест захоронений, установленных с нарушением требований Порядка деятельности общественных кладбищ и крематориев на территории Московской области.</w:t>
      </w:r>
    </w:p>
    <w:p w:rsidR="00695F59" w:rsidRDefault="00695F59">
      <w:pPr>
        <w:pStyle w:val="ConsPlusNormal"/>
        <w:spacing w:before="260"/>
        <w:ind w:firstLine="540"/>
        <w:jc w:val="both"/>
      </w:pPr>
      <w:r>
        <w:t>2.3.21. Осуществление мероприятий по принудительному демонтажу деревянных ограждений, металлических ограждений (ковка) без фундамента по периметру места захоронения, установленных с нарушением требований Порядка деятельности общественных кладбищ и крематориев на территории Московской области.</w:t>
      </w:r>
    </w:p>
    <w:p w:rsidR="00695F59" w:rsidRDefault="00695F59">
      <w:pPr>
        <w:pStyle w:val="ConsPlusNormal"/>
        <w:spacing w:before="260"/>
        <w:ind w:firstLine="540"/>
        <w:jc w:val="both"/>
      </w:pPr>
      <w:r>
        <w:t>2.4. Специализированной службой по вопросам похоронного дела на территории Городского округа Подольск является Муниципальное бюджетное учреждение Городского округа Подольск "Монумент".</w:t>
      </w:r>
    </w:p>
    <w:p w:rsidR="00695F59" w:rsidRDefault="00695F59">
      <w:pPr>
        <w:pStyle w:val="ConsPlusNormal"/>
        <w:jc w:val="both"/>
      </w:pPr>
    </w:p>
    <w:p w:rsidR="00695F59" w:rsidRDefault="00695F59">
      <w:pPr>
        <w:pStyle w:val="ConsPlusTitle"/>
        <w:jc w:val="center"/>
        <w:outlineLvl w:val="1"/>
      </w:pPr>
      <w:r>
        <w:t>3. Гарантии осуществления погребения</w:t>
      </w:r>
    </w:p>
    <w:p w:rsidR="00695F59" w:rsidRDefault="00695F59">
      <w:pPr>
        <w:pStyle w:val="ConsPlusNormal"/>
        <w:jc w:val="both"/>
      </w:pPr>
    </w:p>
    <w:p w:rsidR="00695F59" w:rsidRDefault="00695F59">
      <w:pPr>
        <w:pStyle w:val="ConsPlusNormal"/>
        <w:ind w:firstLine="540"/>
        <w:jc w:val="both"/>
      </w:pPr>
      <w:r>
        <w:t>3.1. Супругу, близким родственникам, иным родственникам, законному представителю умершего или иному лицу, взявшему на себя обязанность осуществить погребение умершего, гарантируется оказание на безвозмездной основе следующего перечня услуг по погребению:</w:t>
      </w:r>
    </w:p>
    <w:p w:rsidR="00695F59" w:rsidRDefault="00695F59">
      <w:pPr>
        <w:pStyle w:val="ConsPlusNormal"/>
        <w:spacing w:before="260"/>
        <w:ind w:firstLine="540"/>
        <w:jc w:val="both"/>
      </w:pPr>
      <w:r>
        <w:t>1) оформление свидетельства о смерти, справки о смерти, выдаваемых органами записи актов гражданского состояния;</w:t>
      </w:r>
    </w:p>
    <w:p w:rsidR="00695F59" w:rsidRDefault="00695F59">
      <w:pPr>
        <w:pStyle w:val="ConsPlusNormal"/>
        <w:spacing w:before="260"/>
        <w:ind w:firstLine="540"/>
        <w:jc w:val="both"/>
      </w:pPr>
      <w:r>
        <w:t>2) предоставление и доставку в один адрес гроба и других предметов, необходимых для погребения, включая погрузо-разгрузочные работы;</w:t>
      </w:r>
    </w:p>
    <w:p w:rsidR="00695F59" w:rsidRDefault="00695F59">
      <w:pPr>
        <w:pStyle w:val="ConsPlusNormal"/>
        <w:spacing w:before="260"/>
        <w:ind w:firstLine="540"/>
        <w:jc w:val="both"/>
      </w:pPr>
      <w:r>
        <w:t xml:space="preserve">3) перевозку тела (останков) умершего на автокатафалке от места нахождения тела (останков) до кладбища (в крематорий), включая перемещение до места </w:t>
      </w:r>
      <w:r>
        <w:lastRenderedPageBreak/>
        <w:t>захоронения (места кремации);</w:t>
      </w:r>
    </w:p>
    <w:p w:rsidR="00695F59" w:rsidRDefault="00695F59">
      <w:pPr>
        <w:pStyle w:val="ConsPlusNormal"/>
        <w:spacing w:before="260"/>
        <w:ind w:firstLine="540"/>
        <w:jc w:val="both"/>
      </w:pPr>
      <w:r>
        <w:t>4) погребение (кремация с последующей выдачей урны с прахом):</w:t>
      </w:r>
    </w:p>
    <w:p w:rsidR="00695F59" w:rsidRDefault="00695F59">
      <w:pPr>
        <w:pStyle w:val="ConsPlusNormal"/>
        <w:spacing w:before="260"/>
        <w:ind w:firstLine="540"/>
        <w:jc w:val="both"/>
      </w:pPr>
      <w:r>
        <w:t>- копку могилы для погребения и оказание комплекса услуг по погребению (в том числе захоронению урны с прахом);</w:t>
      </w:r>
    </w:p>
    <w:p w:rsidR="00695F59" w:rsidRDefault="00695F59">
      <w:pPr>
        <w:pStyle w:val="ConsPlusNormal"/>
        <w:spacing w:before="260"/>
        <w:ind w:firstLine="540"/>
        <w:jc w:val="both"/>
      </w:pPr>
      <w:r>
        <w:t>- предоставление и установку похоронного ритуального регистрационного знака с надписью (фамилия, имя, отчество (последнее при наличии), дата рождения и дата смерти умершего).</w:t>
      </w:r>
    </w:p>
    <w:p w:rsidR="00695F59" w:rsidRDefault="00695F59">
      <w:pPr>
        <w:pStyle w:val="ConsPlusNormal"/>
        <w:spacing w:before="260"/>
        <w:ind w:firstLine="540"/>
        <w:jc w:val="both"/>
      </w:pPr>
      <w:r>
        <w:t>3.2. В случае если погребение осуществлялось за счет средств лиц, взявших на себя обязанность осуществить погребение умершего, то указанным лицам выплачивается социальное пособие на погребение в размере, установленном законодательством Российской Федерации.</w:t>
      </w:r>
    </w:p>
    <w:p w:rsidR="00695F59" w:rsidRDefault="00695F59">
      <w:pPr>
        <w:pStyle w:val="ConsPlusNormal"/>
        <w:spacing w:before="260"/>
        <w:ind w:firstLine="540"/>
        <w:jc w:val="both"/>
      </w:pPr>
      <w:r>
        <w:t>Порядок предоставления социального пособия на погребение устанавливается Правительством Московской области.</w:t>
      </w:r>
    </w:p>
    <w:p w:rsidR="00695F59" w:rsidRDefault="00695F59">
      <w:pPr>
        <w:pStyle w:val="ConsPlusNormal"/>
        <w:spacing w:before="260"/>
        <w:ind w:firstLine="540"/>
        <w:jc w:val="both"/>
      </w:pPr>
      <w:r>
        <w:t>3.3. Требования к качеству услуг, предоставляемых Специализированной службой по вопросам похоронного дела согласно гарантированному перечню услуг по погребению:</w:t>
      </w:r>
    </w:p>
    <w:p w:rsidR="00695F59" w:rsidRDefault="00695F5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061"/>
        <w:gridCol w:w="5953"/>
      </w:tblGrid>
      <w:tr w:rsidR="00695F59">
        <w:tc>
          <w:tcPr>
            <w:tcW w:w="3061" w:type="dxa"/>
          </w:tcPr>
          <w:p w:rsidR="00695F59" w:rsidRDefault="00695F59">
            <w:pPr>
              <w:pStyle w:val="ConsPlusNormal"/>
              <w:jc w:val="center"/>
            </w:pPr>
            <w:r>
              <w:t>Гарантированный перечень услуг по погребению</w:t>
            </w:r>
          </w:p>
        </w:tc>
        <w:tc>
          <w:tcPr>
            <w:tcW w:w="5953" w:type="dxa"/>
          </w:tcPr>
          <w:p w:rsidR="00695F59" w:rsidRDefault="00695F59">
            <w:pPr>
              <w:pStyle w:val="ConsPlusNormal"/>
              <w:jc w:val="center"/>
            </w:pPr>
            <w:r>
              <w:t>Требования к качеству услуг, предоставляемых согласно гарантированному перечню услуг по погребению</w:t>
            </w:r>
          </w:p>
        </w:tc>
      </w:tr>
      <w:tr w:rsidR="00695F59">
        <w:tc>
          <w:tcPr>
            <w:tcW w:w="3061" w:type="dxa"/>
          </w:tcPr>
          <w:p w:rsidR="00695F59" w:rsidRDefault="00695F59">
            <w:pPr>
              <w:pStyle w:val="ConsPlusNormal"/>
            </w:pPr>
            <w:r>
              <w:t>Оформление документов, необходимых для погребения</w:t>
            </w:r>
          </w:p>
        </w:tc>
        <w:tc>
          <w:tcPr>
            <w:tcW w:w="5953" w:type="dxa"/>
          </w:tcPr>
          <w:p w:rsidR="00695F59" w:rsidRDefault="00695F59">
            <w:pPr>
              <w:pStyle w:val="ConsPlusNormal"/>
              <w:jc w:val="center"/>
            </w:pPr>
            <w:r>
              <w:t>-</w:t>
            </w:r>
          </w:p>
        </w:tc>
      </w:tr>
      <w:tr w:rsidR="00695F59">
        <w:tc>
          <w:tcPr>
            <w:tcW w:w="3061" w:type="dxa"/>
          </w:tcPr>
          <w:p w:rsidR="00695F59" w:rsidRDefault="00695F59">
            <w:pPr>
              <w:pStyle w:val="ConsPlusNormal"/>
            </w:pPr>
            <w:r>
              <w:t>Предоставление и доставка в один адрес гроба и других предметов, необходимых для погребения, включая погрузо-разгрузочные работы</w:t>
            </w:r>
          </w:p>
        </w:tc>
        <w:tc>
          <w:tcPr>
            <w:tcW w:w="5953" w:type="dxa"/>
          </w:tcPr>
          <w:p w:rsidR="00695F59" w:rsidRDefault="00695F59">
            <w:pPr>
              <w:pStyle w:val="ConsPlusNormal"/>
            </w:pPr>
            <w:r>
              <w:t>1. Гроб деревянный.</w:t>
            </w:r>
          </w:p>
          <w:p w:rsidR="00695F59" w:rsidRDefault="00695F59">
            <w:pPr>
              <w:pStyle w:val="ConsPlusNormal"/>
            </w:pPr>
            <w:r>
              <w:t>2. Изготовление гроба из строганого пиломатериала, размер гроба индивидуальный под каждого умершего.</w:t>
            </w:r>
          </w:p>
          <w:p w:rsidR="00695F59" w:rsidRDefault="00695F59">
            <w:pPr>
              <w:pStyle w:val="ConsPlusNormal"/>
            </w:pPr>
            <w:r>
              <w:t>3. Покрывало из х/б ткани.</w:t>
            </w:r>
          </w:p>
          <w:p w:rsidR="00695F59" w:rsidRDefault="00695F59">
            <w:pPr>
              <w:pStyle w:val="ConsPlusNormal"/>
            </w:pPr>
            <w:r>
              <w:t>4. Вынос гроба и других предметов, необходимых для погребения, из магазина и погрузка в автокатафалк.</w:t>
            </w:r>
          </w:p>
          <w:p w:rsidR="00695F59" w:rsidRDefault="00695F59">
            <w:pPr>
              <w:pStyle w:val="ConsPlusNormal"/>
            </w:pPr>
            <w:r>
              <w:t>5. Доставка по адресу</w:t>
            </w:r>
          </w:p>
        </w:tc>
      </w:tr>
      <w:tr w:rsidR="00695F59">
        <w:tc>
          <w:tcPr>
            <w:tcW w:w="3061" w:type="dxa"/>
          </w:tcPr>
          <w:p w:rsidR="00695F59" w:rsidRDefault="00695F59">
            <w:pPr>
              <w:pStyle w:val="ConsPlusNormal"/>
            </w:pPr>
            <w:r>
              <w:t xml:space="preserve">Перевозка тела (останков) умершего на автокатафалке от места нахождения тела (останков) до кладбища (в крематорий), включая перемещение до места захоронения (места </w:t>
            </w:r>
            <w:r>
              <w:lastRenderedPageBreak/>
              <w:t>кремации)</w:t>
            </w:r>
          </w:p>
        </w:tc>
        <w:tc>
          <w:tcPr>
            <w:tcW w:w="5953" w:type="dxa"/>
          </w:tcPr>
          <w:p w:rsidR="00695F59" w:rsidRDefault="00695F59">
            <w:pPr>
              <w:pStyle w:val="ConsPlusNormal"/>
            </w:pPr>
            <w:r>
              <w:lastRenderedPageBreak/>
              <w:t>1. Погрузка гроба с телом умершего в автокатафалк.</w:t>
            </w:r>
          </w:p>
          <w:p w:rsidR="00695F59" w:rsidRDefault="00695F59">
            <w:pPr>
              <w:pStyle w:val="ConsPlusNormal"/>
            </w:pPr>
            <w:r>
              <w:t>2. Перевозка гроба с телом (останками) умершего на кладбище (в крематорий).</w:t>
            </w:r>
          </w:p>
          <w:p w:rsidR="00695F59" w:rsidRDefault="00695F59">
            <w:pPr>
              <w:pStyle w:val="ConsPlusNormal"/>
            </w:pPr>
            <w:r>
              <w:t>3. Вынос гроба с телом (останками) умершего из автокатафалка и перемещение его к месту погребения (месту кремации) на катафалке или вручную</w:t>
            </w:r>
          </w:p>
        </w:tc>
      </w:tr>
      <w:tr w:rsidR="00695F59">
        <w:tc>
          <w:tcPr>
            <w:tcW w:w="3061" w:type="dxa"/>
          </w:tcPr>
          <w:p w:rsidR="00695F59" w:rsidRDefault="00695F59">
            <w:pPr>
              <w:pStyle w:val="ConsPlusNormal"/>
            </w:pPr>
            <w:r>
              <w:lastRenderedPageBreak/>
              <w:t>Погребение (кремация с последующей выдачей урны с прахом)</w:t>
            </w:r>
          </w:p>
        </w:tc>
        <w:tc>
          <w:tcPr>
            <w:tcW w:w="5953" w:type="dxa"/>
          </w:tcPr>
          <w:p w:rsidR="00695F59" w:rsidRDefault="00695F59">
            <w:pPr>
              <w:pStyle w:val="ConsPlusNormal"/>
            </w:pPr>
            <w:r>
              <w:t>1. На предоставленном месте захоронения либо имеющемся месте родственного, воинского, почетного либо семейного (родового) захоронения производятся подготовительные работы для погребения гроба с телом (останками) умершего или урны с прахом умершего:</w:t>
            </w:r>
          </w:p>
          <w:p w:rsidR="00695F59" w:rsidRDefault="00695F59">
            <w:pPr>
              <w:pStyle w:val="ConsPlusNormal"/>
            </w:pPr>
            <w:r>
              <w:t>- расчистка и разметка земельного участка для устройства могилы;</w:t>
            </w:r>
          </w:p>
          <w:p w:rsidR="00695F59" w:rsidRDefault="00695F59">
            <w:pPr>
              <w:pStyle w:val="ConsPlusNormal"/>
            </w:pPr>
            <w:r>
              <w:t>- копка могилы вручную с соблюдением санитарных правил и норм и требований к размеру могилы, установленных настоящим Положением.</w:t>
            </w:r>
          </w:p>
          <w:p w:rsidR="00695F59" w:rsidRDefault="00695F59">
            <w:pPr>
              <w:pStyle w:val="ConsPlusNormal"/>
            </w:pPr>
            <w:bookmarkStart w:id="1" w:name="P159"/>
            <w:bookmarkEnd w:id="1"/>
            <w:r>
              <w:t>2. Установка гроба с телом (останками) умершего в могилу производится с помощью специальных средств (ленты, подъемные механизмы).</w:t>
            </w:r>
          </w:p>
          <w:p w:rsidR="00695F59" w:rsidRDefault="00695F59">
            <w:pPr>
              <w:pStyle w:val="ConsPlusNormal"/>
            </w:pPr>
            <w:r>
              <w:t xml:space="preserve">3. Погребение урны с прахом умершего в стене скорби или в землю производится без использования специальных средств, указанных в </w:t>
            </w:r>
            <w:hyperlink w:anchor="P159">
              <w:r>
                <w:rPr>
                  <w:color w:val="0000FF"/>
                </w:rPr>
                <w:t>пункте 2</w:t>
              </w:r>
            </w:hyperlink>
            <w:r>
              <w:t>.</w:t>
            </w:r>
          </w:p>
          <w:p w:rsidR="00695F59" w:rsidRDefault="00695F59">
            <w:pPr>
              <w:pStyle w:val="ConsPlusNormal"/>
            </w:pPr>
            <w:r>
              <w:t>4. После полного засыпания могилы оставшаяся земля собирается на могиле в холм (высота холма не должна превышать 0,3-0,5 м над поверхностью земли.</w:t>
            </w:r>
          </w:p>
          <w:p w:rsidR="00695F59" w:rsidRDefault="00695F59">
            <w:pPr>
              <w:pStyle w:val="ConsPlusNormal"/>
            </w:pPr>
            <w:r>
              <w:t>По желанию близких умершего при захоронении урны с прахом могильный холм не делается.</w:t>
            </w:r>
          </w:p>
          <w:p w:rsidR="00695F59" w:rsidRDefault="00695F59">
            <w:pPr>
              <w:pStyle w:val="ConsPlusNormal"/>
            </w:pPr>
            <w:r>
              <w:t>5. Предоставление и установка похоронного ритуального регистрационного знака с надписью (фамилия, имя, отчество (последнее при наличии) умершего, даты его рождения и смерти). Похоронный ритуальный регистрационный знак с надписью следует располагать высотой 0,3-0,4 м от поверхности земли</w:t>
            </w:r>
          </w:p>
        </w:tc>
      </w:tr>
    </w:tbl>
    <w:p w:rsidR="00695F59" w:rsidRDefault="00695F59">
      <w:pPr>
        <w:pStyle w:val="ConsPlusNormal"/>
        <w:jc w:val="both"/>
      </w:pPr>
    </w:p>
    <w:p w:rsidR="00695F59" w:rsidRDefault="00695F59">
      <w:pPr>
        <w:pStyle w:val="ConsPlusNormal"/>
        <w:ind w:firstLine="540"/>
        <w:jc w:val="both"/>
      </w:pPr>
      <w:bookmarkStart w:id="2" w:name="P165"/>
      <w:bookmarkEnd w:id="2"/>
      <w:r>
        <w:t>3.4. Услуги по погребению умерших, не имеющих супруга, близких родственников, иных родственников либо законного представителя умершего или при невозможности осуществить ими погребение, а также при отсутствии иных лиц, взявших на себя обязанность осуществить погребение, умерших, личность которых не установлена органами внутренних дел в определенные действующим законодательством Российской Федерации сроки, включают в себя:</w:t>
      </w:r>
    </w:p>
    <w:p w:rsidR="00695F59" w:rsidRDefault="00695F59">
      <w:pPr>
        <w:pStyle w:val="ConsPlusNormal"/>
        <w:spacing w:before="260"/>
        <w:ind w:firstLine="540"/>
        <w:jc w:val="both"/>
      </w:pPr>
      <w:r>
        <w:t>1) оформление документов, необходимых для погребения;</w:t>
      </w:r>
    </w:p>
    <w:p w:rsidR="00695F59" w:rsidRDefault="00695F59">
      <w:pPr>
        <w:pStyle w:val="ConsPlusNormal"/>
        <w:spacing w:before="260"/>
        <w:ind w:firstLine="540"/>
        <w:jc w:val="both"/>
      </w:pPr>
      <w:r>
        <w:t>2) облачение тела;</w:t>
      </w:r>
    </w:p>
    <w:p w:rsidR="00695F59" w:rsidRDefault="00695F59">
      <w:pPr>
        <w:pStyle w:val="ConsPlusNormal"/>
        <w:spacing w:before="260"/>
        <w:ind w:firstLine="540"/>
        <w:jc w:val="both"/>
      </w:pPr>
      <w:r>
        <w:t>3) предоставление и доставка гроба;</w:t>
      </w:r>
    </w:p>
    <w:p w:rsidR="00695F59" w:rsidRDefault="00695F59">
      <w:pPr>
        <w:pStyle w:val="ConsPlusNormal"/>
        <w:spacing w:before="260"/>
        <w:ind w:firstLine="540"/>
        <w:jc w:val="both"/>
      </w:pPr>
      <w:r>
        <w:t>4) перевозку умершего на кладбище (в крематорий);</w:t>
      </w:r>
    </w:p>
    <w:p w:rsidR="00695F59" w:rsidRDefault="00695F59">
      <w:pPr>
        <w:pStyle w:val="ConsPlusNormal"/>
        <w:spacing w:before="260"/>
        <w:ind w:firstLine="540"/>
        <w:jc w:val="both"/>
      </w:pPr>
      <w:r>
        <w:lastRenderedPageBreak/>
        <w:t>5) погребение (кремацию, за исключением умерших, личность которых не установлена):</w:t>
      </w:r>
    </w:p>
    <w:p w:rsidR="00695F59" w:rsidRDefault="00695F59">
      <w:pPr>
        <w:pStyle w:val="ConsPlusNormal"/>
        <w:spacing w:before="260"/>
        <w:ind w:firstLine="540"/>
        <w:jc w:val="both"/>
      </w:pPr>
      <w:r>
        <w:t>- копку могилы для погребения;</w:t>
      </w:r>
    </w:p>
    <w:p w:rsidR="00695F59" w:rsidRDefault="00695F59">
      <w:pPr>
        <w:pStyle w:val="ConsPlusNormal"/>
        <w:spacing w:before="260"/>
        <w:ind w:firstLine="540"/>
        <w:jc w:val="both"/>
      </w:pPr>
      <w:r>
        <w:t>- оказание комплекса услуг по погребению (в том числе захоронение урны с прахом);</w:t>
      </w:r>
    </w:p>
    <w:p w:rsidR="00695F59" w:rsidRDefault="00695F59">
      <w:pPr>
        <w:pStyle w:val="ConsPlusNormal"/>
        <w:spacing w:before="260"/>
        <w:ind w:firstLine="540"/>
        <w:jc w:val="both"/>
      </w:pPr>
      <w:r>
        <w:t>- предоставление и установку похоронного ритуального регистрационного знака с надписью:</w:t>
      </w:r>
    </w:p>
    <w:p w:rsidR="00695F59" w:rsidRDefault="00695F59">
      <w:pPr>
        <w:pStyle w:val="ConsPlusNormal"/>
        <w:spacing w:before="260"/>
        <w:ind w:firstLine="540"/>
        <w:jc w:val="both"/>
      </w:pPr>
      <w:r>
        <w:t>- фамилия, имя, отчество (последнее при наличии); дата рождения и дата смерти (умершего, не имеющего супруга, близких родственников, иных родственников либо законного представителя умершего или при невозможности осуществить ими погребение, а также при отсутствии иных лиц, взявших на себя обязанность осуществить погребение);</w:t>
      </w:r>
    </w:p>
    <w:p w:rsidR="00695F59" w:rsidRDefault="00695F59">
      <w:pPr>
        <w:pStyle w:val="ConsPlusNormal"/>
        <w:spacing w:before="260"/>
        <w:ind w:firstLine="540"/>
        <w:jc w:val="both"/>
      </w:pPr>
      <w:r>
        <w:t>- дата смерти и идентификационный номер присвоенный в РГИС, умершего, личность которого не установлена.</w:t>
      </w:r>
    </w:p>
    <w:p w:rsidR="00695F59" w:rsidRDefault="00695F59">
      <w:pPr>
        <w:pStyle w:val="ConsPlusNormal"/>
        <w:spacing w:before="260"/>
        <w:ind w:firstLine="540"/>
        <w:jc w:val="both"/>
      </w:pPr>
      <w:r>
        <w:t xml:space="preserve">3.5. Специализированная служба осуществляет погребение лиц, указанных в </w:t>
      </w:r>
      <w:hyperlink w:anchor="P165">
        <w:r>
          <w:rPr>
            <w:color w:val="0000FF"/>
          </w:rPr>
          <w:t>п. 4.4</w:t>
        </w:r>
      </w:hyperlink>
      <w:r>
        <w:t xml:space="preserve"> настоящего Положения, в течение трех суток с момента установления причины смерти, если иное не предусмотрено законодательством Российской Федерации.</w:t>
      </w:r>
    </w:p>
    <w:p w:rsidR="00695F59" w:rsidRDefault="00695F59">
      <w:pPr>
        <w:pStyle w:val="ConsPlusNormal"/>
        <w:spacing w:before="260"/>
        <w:ind w:firstLine="540"/>
        <w:jc w:val="both"/>
      </w:pPr>
      <w:r>
        <w:t>3.6. Погребение умерших, личность которых не установлена органами внутренних дел в определенные действующим законодательством Российской Федерации сроки, осуществляется Специализированной службой с согласия указанных органов путем предания земле на определенных для таких случаев участках кладбищ.</w:t>
      </w:r>
    </w:p>
    <w:p w:rsidR="00695F59" w:rsidRDefault="00695F59">
      <w:pPr>
        <w:pStyle w:val="ConsPlusNormal"/>
        <w:spacing w:before="260"/>
        <w:ind w:firstLine="540"/>
        <w:jc w:val="both"/>
      </w:pPr>
      <w:r>
        <w:t>3.7. Требования к качеству услуг, предоставляемых Специализированной службой по вопросам похоронного дела на безвозмездной основе согласно гарантированному перечню услуг по погребению при отсутствии супруга, близких родственников, иных родственников либо законного представителя умершего или при невозможности осуществить ими погребение, а также при отсутствии иных лиц, взявших на себя обязанность осуществить погребение, и умерших, личность которых не установлена:</w:t>
      </w:r>
    </w:p>
    <w:p w:rsidR="00695F59" w:rsidRDefault="00695F5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061"/>
        <w:gridCol w:w="5953"/>
      </w:tblGrid>
      <w:tr w:rsidR="00695F59">
        <w:tc>
          <w:tcPr>
            <w:tcW w:w="3061" w:type="dxa"/>
          </w:tcPr>
          <w:p w:rsidR="00695F59" w:rsidRDefault="00695F59">
            <w:pPr>
              <w:pStyle w:val="ConsPlusNormal"/>
              <w:jc w:val="center"/>
            </w:pPr>
            <w:r>
              <w:t>Наименование услуги, предоставляемой согласно гарантированному перечню услуг по погребению</w:t>
            </w:r>
          </w:p>
        </w:tc>
        <w:tc>
          <w:tcPr>
            <w:tcW w:w="5953" w:type="dxa"/>
          </w:tcPr>
          <w:p w:rsidR="00695F59" w:rsidRDefault="00695F59">
            <w:pPr>
              <w:pStyle w:val="ConsPlusNormal"/>
              <w:jc w:val="center"/>
            </w:pPr>
            <w:r>
              <w:t>Требования к качеству услуг, предоставляемых на безвозмездной основе согласно гарантированному перечню услуг по погребению при отсутствии супруга, близких родственников, иных родственников либо законного представителя умершего или при невозможности осуществить ими погребение, а также при отсутствии иных лиц, взявших на себя обязанность осуществить погребение, и умерших, личность которых не установлена</w:t>
            </w:r>
          </w:p>
        </w:tc>
      </w:tr>
      <w:tr w:rsidR="00695F59">
        <w:tc>
          <w:tcPr>
            <w:tcW w:w="3061" w:type="dxa"/>
          </w:tcPr>
          <w:p w:rsidR="00695F59" w:rsidRDefault="00695F59">
            <w:pPr>
              <w:pStyle w:val="ConsPlusNormal"/>
            </w:pPr>
            <w:r>
              <w:lastRenderedPageBreak/>
              <w:t>Оформление документов, необходимых для погребения</w:t>
            </w:r>
          </w:p>
        </w:tc>
        <w:tc>
          <w:tcPr>
            <w:tcW w:w="5953" w:type="dxa"/>
          </w:tcPr>
          <w:p w:rsidR="00695F59" w:rsidRDefault="00695F59">
            <w:pPr>
              <w:pStyle w:val="ConsPlusNormal"/>
              <w:jc w:val="center"/>
            </w:pPr>
            <w:r>
              <w:t>-</w:t>
            </w:r>
          </w:p>
        </w:tc>
      </w:tr>
      <w:tr w:rsidR="00695F59">
        <w:tc>
          <w:tcPr>
            <w:tcW w:w="3061" w:type="dxa"/>
          </w:tcPr>
          <w:p w:rsidR="00695F59" w:rsidRDefault="00695F59">
            <w:pPr>
              <w:pStyle w:val="ConsPlusNormal"/>
            </w:pPr>
            <w:r>
              <w:t>Облачение тела</w:t>
            </w:r>
          </w:p>
        </w:tc>
        <w:tc>
          <w:tcPr>
            <w:tcW w:w="5953" w:type="dxa"/>
          </w:tcPr>
          <w:p w:rsidR="00695F59" w:rsidRDefault="00695F59">
            <w:pPr>
              <w:pStyle w:val="ConsPlusNormal"/>
            </w:pPr>
            <w:r>
              <w:t>В облачение умершего включаются:</w:t>
            </w:r>
          </w:p>
          <w:p w:rsidR="00695F59" w:rsidRDefault="00695F59">
            <w:pPr>
              <w:pStyle w:val="ConsPlusNormal"/>
            </w:pPr>
            <w:r>
              <w:t>1) для женщин:</w:t>
            </w:r>
          </w:p>
          <w:p w:rsidR="00695F59" w:rsidRDefault="00695F59">
            <w:pPr>
              <w:pStyle w:val="ConsPlusNormal"/>
            </w:pPr>
            <w:r>
              <w:t>а) платье с длинным рукавом из х/б ткани до 180 см;</w:t>
            </w:r>
          </w:p>
          <w:p w:rsidR="00695F59" w:rsidRDefault="00695F59">
            <w:pPr>
              <w:pStyle w:val="ConsPlusNormal"/>
            </w:pPr>
            <w:r>
              <w:t>б) платок на голову из х/б ткани;</w:t>
            </w:r>
          </w:p>
          <w:p w:rsidR="00695F59" w:rsidRDefault="00695F59">
            <w:pPr>
              <w:pStyle w:val="ConsPlusNormal"/>
            </w:pPr>
            <w:r>
              <w:t>в) чулки из х/б ткани;</w:t>
            </w:r>
          </w:p>
          <w:p w:rsidR="00695F59" w:rsidRDefault="00695F59">
            <w:pPr>
              <w:pStyle w:val="ConsPlusNormal"/>
            </w:pPr>
            <w:r>
              <w:t>г) специально изготовленная обувь (тапочки);</w:t>
            </w:r>
          </w:p>
          <w:p w:rsidR="00695F59" w:rsidRDefault="00695F59">
            <w:pPr>
              <w:pStyle w:val="ConsPlusNormal"/>
            </w:pPr>
            <w:r>
              <w:t>2) для мужчин:</w:t>
            </w:r>
          </w:p>
          <w:p w:rsidR="00695F59" w:rsidRDefault="00695F59">
            <w:pPr>
              <w:pStyle w:val="ConsPlusNormal"/>
            </w:pPr>
            <w:r>
              <w:t>а) комплект нижнего белья (рубашка и кальсоны из х/б ткани);</w:t>
            </w:r>
          </w:p>
          <w:p w:rsidR="00695F59" w:rsidRDefault="00695F59">
            <w:pPr>
              <w:pStyle w:val="ConsPlusNormal"/>
            </w:pPr>
            <w:r>
              <w:t>б) специально изготовленная обувь (тапочки)</w:t>
            </w:r>
          </w:p>
        </w:tc>
      </w:tr>
      <w:tr w:rsidR="00695F59">
        <w:tc>
          <w:tcPr>
            <w:tcW w:w="3061" w:type="dxa"/>
          </w:tcPr>
          <w:p w:rsidR="00695F59" w:rsidRDefault="00695F59">
            <w:pPr>
              <w:pStyle w:val="ConsPlusNormal"/>
            </w:pPr>
            <w:r>
              <w:t>Предоставление гроба</w:t>
            </w:r>
          </w:p>
        </w:tc>
        <w:tc>
          <w:tcPr>
            <w:tcW w:w="5953" w:type="dxa"/>
            <w:vAlign w:val="bottom"/>
          </w:tcPr>
          <w:p w:rsidR="00695F59" w:rsidRDefault="00695F59">
            <w:pPr>
              <w:pStyle w:val="ConsPlusNormal"/>
            </w:pPr>
            <w:r>
              <w:t>1. Предоставление и доставка к моргу транспортным средством (включая погрузо-разгрузочные работы и перемещение непосредственно до места нахождения тела (останков) умершего (далее - умерший) не позднее двух суток с момента оформления заявления:</w:t>
            </w:r>
          </w:p>
          <w:p w:rsidR="00695F59" w:rsidRDefault="00695F59">
            <w:pPr>
              <w:pStyle w:val="ConsPlusNormal"/>
            </w:pPr>
            <w:r>
              <w:t>1) гроба деревянного, строганного из пиломатериалов толщиной не менее 25 мм, неокрашенного, соответствующего размера, обитого снаружи и внутри хлопчатобумажной тканью;</w:t>
            </w:r>
          </w:p>
          <w:p w:rsidR="00695F59" w:rsidRDefault="00695F59">
            <w:pPr>
              <w:pStyle w:val="ConsPlusNormal"/>
            </w:pPr>
            <w:r>
              <w:t>2) других предметов, необходимых для погребения: покрывало - 1 штука; подушка - 1 штука размером</w:t>
            </w:r>
          </w:p>
          <w:p w:rsidR="00695F59" w:rsidRDefault="00695F59">
            <w:pPr>
              <w:pStyle w:val="ConsPlusNormal"/>
            </w:pPr>
            <w:r>
              <w:t>50 x 50 см, изготовленная из хлопчатобумажного материала и набитая древесными опилками;</w:t>
            </w:r>
          </w:p>
          <w:p w:rsidR="00695F59" w:rsidRDefault="00695F59">
            <w:pPr>
              <w:pStyle w:val="ConsPlusNormal"/>
            </w:pPr>
            <w:r>
              <w:t>3) одежда для облачения тела;</w:t>
            </w:r>
          </w:p>
          <w:p w:rsidR="00695F59" w:rsidRDefault="00695F59">
            <w:pPr>
              <w:pStyle w:val="ConsPlusNormal"/>
            </w:pPr>
            <w:r>
              <w:t>4) похоронного ритуального регистрационного знака.</w:t>
            </w:r>
          </w:p>
          <w:p w:rsidR="00695F59" w:rsidRDefault="00695F59">
            <w:pPr>
              <w:pStyle w:val="ConsPlusNormal"/>
            </w:pPr>
            <w:r>
              <w:t>2. Обивка гроба, другие предметы, необходимые для погребения (ткань хлопчатобумажная, подушка, одежда для облачения умерших), не должны иметь видимых изъянов (дыр, прорех, разрезов)</w:t>
            </w:r>
          </w:p>
        </w:tc>
      </w:tr>
      <w:tr w:rsidR="00695F59">
        <w:tc>
          <w:tcPr>
            <w:tcW w:w="3061" w:type="dxa"/>
          </w:tcPr>
          <w:p w:rsidR="00695F59" w:rsidRDefault="00695F59">
            <w:pPr>
              <w:pStyle w:val="ConsPlusNormal"/>
            </w:pPr>
            <w:r>
              <w:t xml:space="preserve">Перевозка тела (останков) умершего на специализированном ТС (автокатафалке) от места нахождения тела до кладбища, включая перемещение до места захоронения в соответствии с </w:t>
            </w:r>
            <w:r>
              <w:lastRenderedPageBreak/>
              <w:t>лицензионными требованиями по перевозкам и действующими санитарными нормами и правилами</w:t>
            </w:r>
          </w:p>
        </w:tc>
        <w:tc>
          <w:tcPr>
            <w:tcW w:w="5953" w:type="dxa"/>
            <w:vAlign w:val="center"/>
          </w:tcPr>
          <w:p w:rsidR="00695F59" w:rsidRDefault="00695F59">
            <w:pPr>
              <w:pStyle w:val="ConsPlusNormal"/>
            </w:pPr>
            <w:r>
              <w:lastRenderedPageBreak/>
              <w:t>1. Вынос гроба с умершим из морга и перемещение его до стоянки специализированного транспортного средства осуществляется на катафалках-тележках, катафалках-носилках, катафалках-санях (в зависимости от времени года).</w:t>
            </w:r>
          </w:p>
          <w:p w:rsidR="00695F59" w:rsidRDefault="00695F59">
            <w:pPr>
              <w:pStyle w:val="ConsPlusNormal"/>
            </w:pPr>
            <w:r>
              <w:t xml:space="preserve">2. Перевозка гроба с умершим от морга к месту погребения производится специализированным транспортным средством. Допускается использование другого вида транспорта для гроба с </w:t>
            </w:r>
            <w:r>
              <w:lastRenderedPageBreak/>
              <w:t>умершим, за исключением автотранспорта, используемого для перевозки пищевого сырья и продуктов питания.</w:t>
            </w:r>
          </w:p>
          <w:p w:rsidR="00695F59" w:rsidRDefault="00695F59">
            <w:pPr>
              <w:pStyle w:val="ConsPlusNormal"/>
            </w:pPr>
            <w:r>
              <w:t>При транспортировке гроба с умершим водитель должен соблюдать скоростной режим, избегать резких торможений.</w:t>
            </w:r>
          </w:p>
          <w:p w:rsidR="00695F59" w:rsidRDefault="00695F59">
            <w:pPr>
              <w:pStyle w:val="ConsPlusNormal"/>
            </w:pPr>
            <w:r>
              <w:t>Во время транспортировки гроб не должен быть поврежден.</w:t>
            </w:r>
          </w:p>
          <w:p w:rsidR="00695F59" w:rsidRDefault="00695F59">
            <w:pPr>
              <w:pStyle w:val="ConsPlusNormal"/>
            </w:pPr>
            <w:r>
              <w:t>3. Перемещение гроба с умершим до места захоронения осуществляется на катафалках-тележках, катафалках-носилках, катафалках-санях (в зависимости от времени года).</w:t>
            </w:r>
          </w:p>
          <w:p w:rsidR="00695F59" w:rsidRDefault="00695F59">
            <w:pPr>
              <w:pStyle w:val="ConsPlusNormal"/>
            </w:pPr>
            <w:r>
              <w:t>4. После перевозки и захоронения гроба с умершим транспорт должен в обязательном порядке подвергаться уборке и обработке дезинфицирующими средствами, разрешенными к применению</w:t>
            </w:r>
          </w:p>
        </w:tc>
      </w:tr>
      <w:tr w:rsidR="00695F59">
        <w:tc>
          <w:tcPr>
            <w:tcW w:w="3061" w:type="dxa"/>
          </w:tcPr>
          <w:p w:rsidR="00695F59" w:rsidRDefault="00695F59">
            <w:pPr>
              <w:pStyle w:val="ConsPlusNormal"/>
            </w:pPr>
            <w:r>
              <w:lastRenderedPageBreak/>
              <w:t>Погребение и дезинфекция инструментов</w:t>
            </w:r>
          </w:p>
        </w:tc>
        <w:tc>
          <w:tcPr>
            <w:tcW w:w="5953" w:type="dxa"/>
          </w:tcPr>
          <w:p w:rsidR="00695F59" w:rsidRDefault="00695F59">
            <w:pPr>
              <w:pStyle w:val="ConsPlusNormal"/>
            </w:pPr>
            <w:r>
              <w:t>1. К моменту осуществления захоронения должно быть обеспечено наличие могилы для захоронения гроба с умершим (урны с прахом) в указанном в заявлении месте.</w:t>
            </w:r>
          </w:p>
          <w:p w:rsidR="00695F59" w:rsidRDefault="00695F59">
            <w:pPr>
              <w:pStyle w:val="ConsPlusNormal"/>
            </w:pPr>
            <w:r>
              <w:t>2. Копка могилы для погребения производится ручным или механическим способом.</w:t>
            </w:r>
          </w:p>
          <w:p w:rsidR="00695F59" w:rsidRDefault="00695F59">
            <w:pPr>
              <w:pStyle w:val="ConsPlusNormal"/>
            </w:pPr>
            <w:r>
              <w:t>При захоронении гробом длина могилы должна составлять не менее 2 метров, ширина - 1 метр, глубина - 1,5 метра, расстояние от уровня поверхности земли до крышки гроба - 1 метр.</w:t>
            </w:r>
          </w:p>
          <w:p w:rsidR="00695F59" w:rsidRDefault="00695F59">
            <w:pPr>
              <w:pStyle w:val="ConsPlusNormal"/>
            </w:pPr>
            <w:r>
              <w:t>При захоронении урной в землю расстояние от уровня поверхности земли до урны с прахом - 1 метр.</w:t>
            </w:r>
          </w:p>
          <w:p w:rsidR="00695F59" w:rsidRDefault="00695F59">
            <w:pPr>
              <w:pStyle w:val="ConsPlusNormal"/>
            </w:pPr>
            <w:r>
              <w:t>3. Не допускается захоронение умерших в могилу траншейного типа.</w:t>
            </w:r>
          </w:p>
          <w:p w:rsidR="00695F59" w:rsidRDefault="00695F59">
            <w:pPr>
              <w:pStyle w:val="ConsPlusNormal"/>
            </w:pPr>
            <w:r>
              <w:t>4. Оказание комплекса услуг по погребению (захоронению урны с прахом):</w:t>
            </w:r>
          </w:p>
          <w:p w:rsidR="00695F59" w:rsidRDefault="00695F59">
            <w:pPr>
              <w:pStyle w:val="ConsPlusNormal"/>
            </w:pPr>
            <w:r>
              <w:t>1) закрывание крышки гроба (только при захоронении гробом);</w:t>
            </w:r>
          </w:p>
          <w:p w:rsidR="00695F59" w:rsidRDefault="00695F59">
            <w:pPr>
              <w:pStyle w:val="ConsPlusNormal"/>
            </w:pPr>
            <w:r>
              <w:t>2) опускание гроба (урны с прахом) в могилу;</w:t>
            </w:r>
          </w:p>
          <w:p w:rsidR="00695F59" w:rsidRDefault="00695F59">
            <w:pPr>
              <w:pStyle w:val="ConsPlusNormal"/>
            </w:pPr>
            <w:r>
              <w:t>3) засыпка могилы с устройством надмогильного холма;</w:t>
            </w:r>
          </w:p>
          <w:p w:rsidR="00695F59" w:rsidRDefault="00695F59">
            <w:pPr>
              <w:pStyle w:val="ConsPlusNormal"/>
            </w:pPr>
            <w:r>
              <w:t>4) установка на могиле ритуального регистрационного знака с надписью (фамилия, имя, отчество умершего; даты его рождения и смерти (при наличии такой информации), с идентификационным номером присвоенным в РГИС, умершего, личность которого не установлена..</w:t>
            </w:r>
          </w:p>
          <w:p w:rsidR="00695F59" w:rsidRDefault="00695F59">
            <w:pPr>
              <w:pStyle w:val="ConsPlusNormal"/>
            </w:pPr>
            <w:r>
              <w:t>7. При осуществлении погребения обеспечивается:</w:t>
            </w:r>
          </w:p>
          <w:p w:rsidR="00695F59" w:rsidRDefault="00695F59">
            <w:pPr>
              <w:pStyle w:val="ConsPlusNormal"/>
            </w:pPr>
            <w:r>
              <w:lastRenderedPageBreak/>
              <w:t>1) расстояние до соседних мест захоронений не менее 0,5 метра;</w:t>
            </w:r>
          </w:p>
          <w:p w:rsidR="00695F59" w:rsidRDefault="00695F59">
            <w:pPr>
              <w:pStyle w:val="ConsPlusNormal"/>
            </w:pPr>
            <w:r>
              <w:t>2) сохранность соседних захоронений (ограждений, памятников, могильных плит)</w:t>
            </w:r>
          </w:p>
        </w:tc>
      </w:tr>
    </w:tbl>
    <w:p w:rsidR="00695F59" w:rsidRDefault="00695F59">
      <w:pPr>
        <w:pStyle w:val="ConsPlusNormal"/>
        <w:jc w:val="both"/>
      </w:pPr>
    </w:p>
    <w:p w:rsidR="00695F59" w:rsidRDefault="00695F59">
      <w:pPr>
        <w:pStyle w:val="ConsPlusNormal"/>
        <w:ind w:firstLine="540"/>
        <w:jc w:val="both"/>
      </w:pPr>
      <w:r>
        <w:t>3.8. Услуги, входящие в гарантированный перечень услуг по погребению, предоставляются в полном объеме. Оказание услуг частично не допускается.</w:t>
      </w:r>
    </w:p>
    <w:p w:rsidR="00695F59" w:rsidRDefault="00695F59">
      <w:pPr>
        <w:pStyle w:val="ConsPlusNormal"/>
        <w:jc w:val="both"/>
      </w:pPr>
    </w:p>
    <w:p w:rsidR="00695F59" w:rsidRDefault="00695F59">
      <w:pPr>
        <w:pStyle w:val="ConsPlusTitle"/>
        <w:jc w:val="center"/>
        <w:outlineLvl w:val="1"/>
      </w:pPr>
      <w:r>
        <w:t>4. Места захоронения</w:t>
      </w:r>
    </w:p>
    <w:p w:rsidR="00695F59" w:rsidRDefault="00695F59">
      <w:pPr>
        <w:pStyle w:val="ConsPlusNormal"/>
        <w:jc w:val="both"/>
      </w:pPr>
    </w:p>
    <w:p w:rsidR="00695F59" w:rsidRDefault="00695F59">
      <w:pPr>
        <w:pStyle w:val="ConsPlusNormal"/>
        <w:ind w:firstLine="540"/>
        <w:jc w:val="both"/>
      </w:pPr>
      <w:r>
        <w:t>4.1. На кладбищах Городского округа Подольск предоставляются места захоронения, подразделяемые в соответствии с действующим законодательством на следующие виды: одиночные, родственные, семейные (родовые), почетные, воинские, а также захоронения в нишах стен скорби в случае установки стен скорби на территории кладбищ.</w:t>
      </w:r>
    </w:p>
    <w:p w:rsidR="00695F59" w:rsidRDefault="00695F59">
      <w:pPr>
        <w:pStyle w:val="ConsPlusNormal"/>
        <w:spacing w:before="260"/>
        <w:ind w:firstLine="540"/>
        <w:jc w:val="both"/>
      </w:pPr>
      <w:r>
        <w:t>4.2. Устройство захоронений осуществляется в соответствии с планировкой кладбища, утвержденной уполномоченным органом местного самоуправления в сфере погребения и похоронного дела. Не допускается устройство мест захоронений между местами захоронений, на обочинах дорог и в границах санитарно-защитной зоны.</w:t>
      </w:r>
    </w:p>
    <w:p w:rsidR="00695F59" w:rsidRDefault="00695F59">
      <w:pPr>
        <w:pStyle w:val="ConsPlusNormal"/>
        <w:spacing w:before="260"/>
        <w:ind w:firstLine="540"/>
        <w:jc w:val="both"/>
      </w:pPr>
      <w:r>
        <w:t>4.3. При устройстве могил для захоронения гроба с телом умершего длина могилы должна быть не менее 2 метров, ширина - 1 метр, глубина - не менее 1,5 метра. Во всех случаях отметка поверхности дна могилы должна быть на 0,5 метра выше уровня стояния грунтовых вод.</w:t>
      </w:r>
    </w:p>
    <w:p w:rsidR="00695F59" w:rsidRDefault="00695F59">
      <w:pPr>
        <w:pStyle w:val="ConsPlusNormal"/>
        <w:spacing w:before="260"/>
        <w:ind w:firstLine="540"/>
        <w:jc w:val="both"/>
      </w:pPr>
      <w:r>
        <w:t>При захоронении (подзахоронении) гробом в существующую могилу толщина земли от верхнего уровня гроба, который размещается в существующую могилу, до уровня поверхности земли должна быть не менее 1 метра.</w:t>
      </w:r>
    </w:p>
    <w:p w:rsidR="00695F59" w:rsidRDefault="00695F59">
      <w:pPr>
        <w:pStyle w:val="ConsPlusNormal"/>
        <w:spacing w:before="260"/>
        <w:ind w:firstLine="540"/>
        <w:jc w:val="both"/>
      </w:pPr>
      <w:r>
        <w:t>4.4. Для мест захоронений, которые предоставляются на кладбищах, находящихся в ведении Городского округа Подольск, устанавливаются следующие размеры:</w:t>
      </w:r>
    </w:p>
    <w:p w:rsidR="00695F59" w:rsidRDefault="00695F59">
      <w:pPr>
        <w:pStyle w:val="ConsPlusNormal"/>
        <w:spacing w:before="260"/>
        <w:ind w:firstLine="540"/>
        <w:jc w:val="both"/>
      </w:pPr>
      <w:r>
        <w:t>4.4.1. Размер места для одиночного захоронения: длина - 2,0 м, ширина - 1,0 м, общая площадь 2,0 кв. м, в том числе при захоронении урн с прахом;</w:t>
      </w:r>
    </w:p>
    <w:p w:rsidR="00695F59" w:rsidRDefault="00695F59">
      <w:pPr>
        <w:pStyle w:val="ConsPlusNormal"/>
        <w:spacing w:before="260"/>
        <w:ind w:firstLine="540"/>
        <w:jc w:val="both"/>
      </w:pPr>
      <w:r>
        <w:t>4.4.2. Размер места для родственного захоронения: длина - 2,5 м; ширина - 2,0 м; общая площадь 5 кв. м, в том числе при захоронении урн с прахом.</w:t>
      </w:r>
    </w:p>
    <w:p w:rsidR="00695F59" w:rsidRDefault="00695F59">
      <w:pPr>
        <w:pStyle w:val="ConsPlusNormal"/>
        <w:spacing w:before="260"/>
        <w:ind w:firstLine="540"/>
        <w:jc w:val="both"/>
      </w:pPr>
      <w:r>
        <w:t>Размер места для родственного захоронения умерших, награжденных знаком "За заслуги перед Московской областью" I степени (посмертно), определяется постановлением Администрации Городского округа Подольск;</w:t>
      </w:r>
    </w:p>
    <w:p w:rsidR="00695F59" w:rsidRDefault="00695F59">
      <w:pPr>
        <w:pStyle w:val="ConsPlusNormal"/>
        <w:spacing w:before="260"/>
        <w:ind w:firstLine="540"/>
        <w:jc w:val="both"/>
      </w:pPr>
      <w:r>
        <w:t>4.4.3. Размер места для почетного захоронения: длина - 2,5 м, ширина - 2,0 м, общая площадь 5 кв. м, в том числе при захоронении урн с прахом;</w:t>
      </w:r>
    </w:p>
    <w:p w:rsidR="00695F59" w:rsidRDefault="00695F59">
      <w:pPr>
        <w:pStyle w:val="ConsPlusNormal"/>
        <w:spacing w:before="260"/>
        <w:ind w:firstLine="540"/>
        <w:jc w:val="both"/>
      </w:pPr>
      <w:r>
        <w:t xml:space="preserve">4.4.4. Размер места для воинского захоронения: длина - 2,5 м, ширина - 2,0 м, </w:t>
      </w:r>
      <w:r>
        <w:lastRenderedPageBreak/>
        <w:t>общая площадь 5 кв. м, в том числе при захоронении урн с прахом;</w:t>
      </w:r>
    </w:p>
    <w:p w:rsidR="00695F59" w:rsidRDefault="00695F59">
      <w:pPr>
        <w:pStyle w:val="ConsPlusNormal"/>
        <w:spacing w:before="260"/>
        <w:ind w:firstLine="540"/>
        <w:jc w:val="both"/>
      </w:pPr>
      <w:r>
        <w:t>4.4.5. Размер места для семейного (родового) захоронения: длина - от 2,5 м до 5,0 м, ширина - от 2,0 м до 3,0 м, общая площадь не более 12 кв. м, за исключением семейных (родовых) захоронений, созданных до 01.08.2004, в случае, если данные захоронения полностью использованы для погребения;</w:t>
      </w:r>
    </w:p>
    <w:p w:rsidR="00695F59" w:rsidRDefault="00695F59">
      <w:pPr>
        <w:pStyle w:val="ConsPlusNormal"/>
        <w:spacing w:before="260"/>
        <w:ind w:firstLine="540"/>
        <w:jc w:val="both"/>
      </w:pPr>
      <w:r>
        <w:t>4.4.6. Размеры ниш в стене скорби: ширина не менее 400 мм; длина не менее 400 мм; глубина не менее 300 мм.</w:t>
      </w:r>
    </w:p>
    <w:p w:rsidR="00695F59" w:rsidRDefault="00695F59">
      <w:pPr>
        <w:pStyle w:val="ConsPlusNormal"/>
        <w:spacing w:before="260"/>
        <w:ind w:firstLine="540"/>
        <w:jc w:val="both"/>
      </w:pPr>
      <w:r>
        <w:t>4.5. Ширина разрывов между местами захоронения по периметру не может быть менее 0,5 метра.</w:t>
      </w:r>
    </w:p>
    <w:p w:rsidR="00695F59" w:rsidRDefault="00695F59">
      <w:pPr>
        <w:pStyle w:val="ConsPlusNormal"/>
        <w:jc w:val="both"/>
      </w:pPr>
    </w:p>
    <w:p w:rsidR="00695F59" w:rsidRDefault="00695F59">
      <w:pPr>
        <w:pStyle w:val="ConsPlusNormal"/>
        <w:jc w:val="both"/>
      </w:pPr>
    </w:p>
    <w:p w:rsidR="00695F59" w:rsidRDefault="00695F59">
      <w:pPr>
        <w:pStyle w:val="ConsPlusNormal"/>
        <w:jc w:val="both"/>
      </w:pPr>
    </w:p>
    <w:p w:rsidR="00695F59" w:rsidRDefault="00695F59">
      <w:pPr>
        <w:pStyle w:val="ConsPlusNormal"/>
        <w:jc w:val="both"/>
      </w:pPr>
    </w:p>
    <w:p w:rsidR="00695F59" w:rsidRDefault="00695F59">
      <w:pPr>
        <w:pStyle w:val="ConsPlusNormal"/>
        <w:jc w:val="both"/>
      </w:pPr>
    </w:p>
    <w:p w:rsidR="00695F59" w:rsidRDefault="00695F59">
      <w:pPr>
        <w:pStyle w:val="ConsPlusNormal"/>
        <w:jc w:val="right"/>
        <w:outlineLvl w:val="0"/>
      </w:pPr>
      <w:r>
        <w:t>Приложение N 2</w:t>
      </w:r>
    </w:p>
    <w:p w:rsidR="00695F59" w:rsidRDefault="00695F59">
      <w:pPr>
        <w:pStyle w:val="ConsPlusNormal"/>
        <w:jc w:val="right"/>
      </w:pPr>
      <w:r>
        <w:t>к постановлению администрации</w:t>
      </w:r>
    </w:p>
    <w:p w:rsidR="00695F59" w:rsidRDefault="00695F59">
      <w:pPr>
        <w:pStyle w:val="ConsPlusNormal"/>
        <w:jc w:val="right"/>
      </w:pPr>
      <w:r>
        <w:t>городского округа Подольск</w:t>
      </w:r>
    </w:p>
    <w:p w:rsidR="00695F59" w:rsidRDefault="00695F59">
      <w:pPr>
        <w:pStyle w:val="ConsPlusNormal"/>
        <w:jc w:val="right"/>
      </w:pPr>
      <w:r>
        <w:t>Московской области</w:t>
      </w:r>
    </w:p>
    <w:p w:rsidR="00695F59" w:rsidRDefault="00695F59">
      <w:pPr>
        <w:pStyle w:val="ConsPlusNormal"/>
        <w:jc w:val="right"/>
      </w:pPr>
      <w:r>
        <w:t>от 26 марта 2024 г. N 943-П</w:t>
      </w:r>
    </w:p>
    <w:p w:rsidR="00695F59" w:rsidRDefault="00695F59">
      <w:pPr>
        <w:pStyle w:val="ConsPlusNormal"/>
        <w:jc w:val="both"/>
      </w:pPr>
    </w:p>
    <w:p w:rsidR="00695F59" w:rsidRDefault="00695F59">
      <w:pPr>
        <w:pStyle w:val="ConsPlusTitle"/>
        <w:jc w:val="center"/>
      </w:pPr>
      <w:bookmarkStart w:id="3" w:name="P252"/>
      <w:bookmarkEnd w:id="3"/>
      <w:r>
        <w:t>ПОЛОЖЕНИЕ</w:t>
      </w:r>
    </w:p>
    <w:p w:rsidR="00695F59" w:rsidRDefault="00695F59">
      <w:pPr>
        <w:pStyle w:val="ConsPlusTitle"/>
        <w:jc w:val="center"/>
      </w:pPr>
      <w:r>
        <w:t>О СПЕЦИАЛИЗИРОВАННОЙ СЛУЖБЕ ПО ВОПРОСАМ ПОХОРОННОГО ДЕЛА</w:t>
      </w:r>
    </w:p>
    <w:p w:rsidR="00695F59" w:rsidRDefault="00695F59">
      <w:pPr>
        <w:pStyle w:val="ConsPlusTitle"/>
        <w:jc w:val="center"/>
      </w:pPr>
      <w:r>
        <w:t>НА ТЕРРИТОРИИ ГОРОДСКОГО ОКРУГА ПОДОЛЬСК</w:t>
      </w:r>
    </w:p>
    <w:p w:rsidR="00695F59" w:rsidRDefault="00695F59">
      <w:pPr>
        <w:pStyle w:val="ConsPlusNormal"/>
        <w:jc w:val="both"/>
      </w:pPr>
    </w:p>
    <w:p w:rsidR="00695F59" w:rsidRDefault="00695F59">
      <w:pPr>
        <w:pStyle w:val="ConsPlusTitle"/>
        <w:jc w:val="center"/>
        <w:outlineLvl w:val="1"/>
      </w:pPr>
      <w:r>
        <w:t>1. Общие положения</w:t>
      </w:r>
    </w:p>
    <w:p w:rsidR="00695F59" w:rsidRDefault="00695F59">
      <w:pPr>
        <w:pStyle w:val="ConsPlusNormal"/>
        <w:jc w:val="both"/>
      </w:pPr>
    </w:p>
    <w:p w:rsidR="00695F59" w:rsidRDefault="00695F59">
      <w:pPr>
        <w:pStyle w:val="ConsPlusNormal"/>
        <w:ind w:firstLine="540"/>
        <w:jc w:val="both"/>
      </w:pPr>
      <w:r>
        <w:t>1.1. Специализированной службой по вопросам похоронного дела на территории Городского округа Подольск является Муниципальное бюджетное учреждение Городского округа Подольск "Монумент" (далее - специализированная служба).</w:t>
      </w:r>
    </w:p>
    <w:p w:rsidR="00695F59" w:rsidRDefault="00695F59">
      <w:pPr>
        <w:pStyle w:val="ConsPlusNormal"/>
        <w:spacing w:before="260"/>
        <w:ind w:firstLine="540"/>
        <w:jc w:val="both"/>
      </w:pPr>
      <w:r>
        <w:t xml:space="preserve">1.2. Специализированная служба в своей деятельности руководствуется Федеральным </w:t>
      </w:r>
      <w:hyperlink r:id="rId34">
        <w:r>
          <w:rPr>
            <w:color w:val="0000FF"/>
          </w:rPr>
          <w:t>законом</w:t>
        </w:r>
      </w:hyperlink>
      <w:r>
        <w:t xml:space="preserve"> от 12.01.1996 N 8-ФЗ "О погребении и похоронном деле", </w:t>
      </w:r>
      <w:hyperlink r:id="rId35">
        <w:r>
          <w:rPr>
            <w:color w:val="0000FF"/>
          </w:rPr>
          <w:t>Законом</w:t>
        </w:r>
      </w:hyperlink>
      <w:r>
        <w:t xml:space="preserve"> Московской области от 17.07.2007 N 115/2007-ОЗ "О погребении и похоронном деле в Московской области", иными нормативными правовыми актами Российской Федерации, Московской области и Городского округа Подольск в сфере погребения и похоронного дела, Положением о погребении и похоронном деле на территории Городского округа Подольск и настоящим Положением о специализированной службе по вопросам похоронного дела на территории Городского округа Подольск (далее - Положение).</w:t>
      </w:r>
    </w:p>
    <w:p w:rsidR="00695F59" w:rsidRDefault="00695F59">
      <w:pPr>
        <w:pStyle w:val="ConsPlusNormal"/>
        <w:jc w:val="both"/>
      </w:pPr>
    </w:p>
    <w:p w:rsidR="00695F59" w:rsidRDefault="00695F59">
      <w:pPr>
        <w:pStyle w:val="ConsPlusTitle"/>
        <w:jc w:val="center"/>
        <w:outlineLvl w:val="1"/>
      </w:pPr>
      <w:r>
        <w:t>2. Полномочия специализированной службы</w:t>
      </w:r>
    </w:p>
    <w:p w:rsidR="00695F59" w:rsidRDefault="00695F59">
      <w:pPr>
        <w:pStyle w:val="ConsPlusNormal"/>
        <w:jc w:val="both"/>
      </w:pPr>
    </w:p>
    <w:p w:rsidR="00695F59" w:rsidRDefault="00695F59">
      <w:pPr>
        <w:pStyle w:val="ConsPlusNormal"/>
        <w:ind w:firstLine="540"/>
        <w:jc w:val="both"/>
      </w:pPr>
      <w:r>
        <w:t>К функциям специализированной службы относится:</w:t>
      </w:r>
    </w:p>
    <w:p w:rsidR="00695F59" w:rsidRDefault="00695F59">
      <w:pPr>
        <w:pStyle w:val="ConsPlusNormal"/>
        <w:spacing w:before="260"/>
        <w:ind w:firstLine="540"/>
        <w:jc w:val="both"/>
      </w:pPr>
      <w:r>
        <w:lastRenderedPageBreak/>
        <w:t>2.1. Оказание гарантированного перечня услуг по погребению на безвозмездной основе.</w:t>
      </w:r>
    </w:p>
    <w:p w:rsidR="00695F59" w:rsidRDefault="00695F59">
      <w:pPr>
        <w:pStyle w:val="ConsPlusNormal"/>
        <w:spacing w:before="260"/>
        <w:ind w:firstLine="540"/>
        <w:jc w:val="both"/>
      </w:pPr>
      <w:r>
        <w:t>2.2. Оказание на безвозмездной основе перечня услуг по погребению умерших, личность которых не установлена органами внутренних дел в определенные законодательством Российской Федерации сроки, а также умерших, не имеющих супруга, близких родственников, иных родственников либо законного представителя умершего, или при невозможности осуществить ими погребение, а также при отсутствии иных лиц, взявших на себя обязанность осуществить погребение.</w:t>
      </w:r>
    </w:p>
    <w:p w:rsidR="00695F59" w:rsidRDefault="00695F59">
      <w:pPr>
        <w:pStyle w:val="ConsPlusNormal"/>
        <w:spacing w:before="260"/>
        <w:ind w:firstLine="540"/>
        <w:jc w:val="both"/>
      </w:pPr>
      <w:r>
        <w:t>2.3. Исполнение функций по обеспечению реализации, переданных органам местного самоуправления муниципальных образований Московской области в соответствии с действующим законодательством, отдельных государственных полномочий Московской области по транспортировке умерших в морг, включая погрузо-разгрузочные работы, с мест обнаружения или происшествия для производства судебно-медицинской экспертизы на территории Городского округа Подольск.</w:t>
      </w:r>
    </w:p>
    <w:p w:rsidR="00695F59" w:rsidRDefault="00695F59">
      <w:pPr>
        <w:pStyle w:val="ConsPlusNormal"/>
        <w:spacing w:before="260"/>
        <w:ind w:firstLine="540"/>
        <w:jc w:val="both"/>
      </w:pPr>
      <w:r>
        <w:t>2.4. Осуществление обмена, сбора и передачи информации в уполномоченный орган местного самоуправления, наделенный соответствующими правами и обязанностями в сфере погребения и похоронного дела, обо всех планируемых либо произведенных захоронениях (подзахоронениях) на кладбищах, находящихся в ведении Городского округа Подольск.</w:t>
      </w:r>
    </w:p>
    <w:p w:rsidR="00695F59" w:rsidRDefault="00695F59">
      <w:pPr>
        <w:pStyle w:val="ConsPlusNormal"/>
        <w:spacing w:before="260"/>
        <w:ind w:firstLine="540"/>
        <w:jc w:val="both"/>
      </w:pPr>
      <w:r>
        <w:t>2.5. Иные функции, отнесенные к компетенции специализированной службы законодательством Российской Федерации, законодательством Московской области муниципальными правовыми актами Городского округа Подольск.</w:t>
      </w:r>
    </w:p>
    <w:p w:rsidR="00695F59" w:rsidRDefault="00695F59">
      <w:pPr>
        <w:pStyle w:val="ConsPlusNormal"/>
        <w:jc w:val="both"/>
      </w:pPr>
    </w:p>
    <w:p w:rsidR="00695F59" w:rsidRDefault="00695F59">
      <w:pPr>
        <w:pStyle w:val="ConsPlusTitle"/>
        <w:jc w:val="center"/>
        <w:outlineLvl w:val="1"/>
      </w:pPr>
      <w:r>
        <w:t>3. Требования к организации деятельности специализированной</w:t>
      </w:r>
    </w:p>
    <w:p w:rsidR="00695F59" w:rsidRDefault="00695F59">
      <w:pPr>
        <w:pStyle w:val="ConsPlusTitle"/>
        <w:jc w:val="center"/>
      </w:pPr>
      <w:r>
        <w:t>службы</w:t>
      </w:r>
    </w:p>
    <w:p w:rsidR="00695F59" w:rsidRDefault="00695F59">
      <w:pPr>
        <w:pStyle w:val="ConsPlusNormal"/>
        <w:jc w:val="both"/>
      </w:pPr>
    </w:p>
    <w:p w:rsidR="00695F59" w:rsidRDefault="00695F59">
      <w:pPr>
        <w:pStyle w:val="ConsPlusNormal"/>
        <w:ind w:firstLine="540"/>
        <w:jc w:val="both"/>
      </w:pPr>
      <w:r>
        <w:t>3.1. Специализированная служба обязана:</w:t>
      </w:r>
    </w:p>
    <w:p w:rsidR="00695F59" w:rsidRDefault="00695F59">
      <w:pPr>
        <w:pStyle w:val="ConsPlusNormal"/>
        <w:spacing w:before="260"/>
        <w:ind w:firstLine="540"/>
        <w:jc w:val="both"/>
      </w:pPr>
      <w:r>
        <w:t>3.1.1. Соблюдать требования законодательства Российской Федерации, законодательства Московской области, муниципальных правовых актов Городского округа Подольск в сфере погребения и похоронного дела, в том числе:</w:t>
      </w:r>
    </w:p>
    <w:p w:rsidR="00695F59" w:rsidRDefault="00695F59">
      <w:pPr>
        <w:pStyle w:val="ConsPlusNormal"/>
        <w:spacing w:before="260"/>
        <w:ind w:firstLine="540"/>
        <w:jc w:val="both"/>
      </w:pPr>
      <w:r>
        <w:t>а) государственные гарантии по предоставлению гарантированного перечня услуг по погребению на безвозмездной основе;</w:t>
      </w:r>
    </w:p>
    <w:p w:rsidR="00695F59" w:rsidRDefault="00695F59">
      <w:pPr>
        <w:pStyle w:val="ConsPlusNormal"/>
        <w:spacing w:before="260"/>
        <w:ind w:firstLine="540"/>
        <w:jc w:val="both"/>
      </w:pPr>
      <w:r>
        <w:t>б) требования к качеству оказания услуг, входящих в гарантированный перечень услуг по погребению;</w:t>
      </w:r>
    </w:p>
    <w:p w:rsidR="00695F59" w:rsidRDefault="00695F59">
      <w:pPr>
        <w:pStyle w:val="ConsPlusNormal"/>
        <w:spacing w:before="260"/>
        <w:ind w:firstLine="540"/>
        <w:jc w:val="both"/>
      </w:pPr>
      <w:r>
        <w:t xml:space="preserve">в) требования к качеству услуг, предоставляемых специализированной службой на безвозмездной основе согласно гарантированному перечню услуг по погребению при отсутствии супруга, близких родственников, иных родственников либо законного представителя умершего или при невозможности осуществить ими погребение, а также при отсутствии иных лиц, взявших на себя обязанность </w:t>
      </w:r>
      <w:r>
        <w:lastRenderedPageBreak/>
        <w:t>осуществить погребение, и умерших, личность которых не установлена;</w:t>
      </w:r>
    </w:p>
    <w:p w:rsidR="00695F59" w:rsidRDefault="00695F59">
      <w:pPr>
        <w:pStyle w:val="ConsPlusNormal"/>
        <w:spacing w:before="260"/>
        <w:ind w:firstLine="540"/>
        <w:jc w:val="both"/>
      </w:pPr>
      <w:r>
        <w:t>г) соблюдение сроков, установленных законодательством Российской Федерации при погребении умершего на дому, на улице или в ином месте после установления органами внутренних дел его личности, при отсутствии супруга, близких родственников, иных родственников либо законного представителя умершего или при невозможности осуществить ими погребение, а также при отсутствии иных лиц, взявших на себя обязанность осуществить погребение;</w:t>
      </w:r>
    </w:p>
    <w:p w:rsidR="00695F59" w:rsidRDefault="00695F59">
      <w:pPr>
        <w:pStyle w:val="ConsPlusNormal"/>
        <w:spacing w:before="260"/>
        <w:ind w:firstLine="540"/>
        <w:jc w:val="both"/>
      </w:pPr>
      <w:r>
        <w:t xml:space="preserve">д) требования </w:t>
      </w:r>
      <w:hyperlink r:id="rId36">
        <w:r>
          <w:rPr>
            <w:color w:val="0000FF"/>
          </w:rPr>
          <w:t>Порядка</w:t>
        </w:r>
      </w:hyperlink>
      <w:r>
        <w:t xml:space="preserve"> осуществления транспортировки умерших в морг, включая погрузо-разгрузочные работы, с мест обнаружения или происшествия для производства судебно-медицинской экспертизы, утвержденного постановлением Правительства Московской области от 16.10.2019 N 753/36.</w:t>
      </w:r>
    </w:p>
    <w:p w:rsidR="00695F59" w:rsidRDefault="00695F59">
      <w:pPr>
        <w:pStyle w:val="ConsPlusNormal"/>
        <w:spacing w:before="260"/>
        <w:ind w:firstLine="540"/>
        <w:jc w:val="both"/>
      </w:pPr>
      <w:r>
        <w:t>3.1.2. Применять профессиональные стандарты в области похоронного дела, а также обеспечить наличие у работников документов, подтверждающих соответствие профессиональным стандартам.</w:t>
      </w:r>
    </w:p>
    <w:p w:rsidR="00695F59" w:rsidRDefault="00695F59">
      <w:pPr>
        <w:pStyle w:val="ConsPlusNormal"/>
        <w:spacing w:before="260"/>
        <w:ind w:firstLine="540"/>
        <w:jc w:val="both"/>
      </w:pPr>
      <w:r>
        <w:t>3.1.3. Иметь для оказания ритуальных услуг и услуг, входящих в гарантированный перечень услуг по погребению в соответствии с требованиями, установленными к качеству данных услуг:</w:t>
      </w:r>
    </w:p>
    <w:p w:rsidR="00695F59" w:rsidRDefault="00695F59">
      <w:pPr>
        <w:pStyle w:val="ConsPlusNormal"/>
        <w:spacing w:before="260"/>
        <w:ind w:firstLine="540"/>
        <w:jc w:val="both"/>
      </w:pPr>
      <w:r>
        <w:t>а) на территории Городского округа Подольск специально оборудованное недвижимое имущество на праве собственности или ином законном основании, обеспечивающее возможность приема заказов на оказание гарантированного перечня услуг по погребению на безвозмездной основе;</w:t>
      </w:r>
    </w:p>
    <w:p w:rsidR="00695F59" w:rsidRDefault="00695F59">
      <w:pPr>
        <w:pStyle w:val="ConsPlusNormal"/>
        <w:spacing w:before="260"/>
        <w:ind w:firstLine="540"/>
        <w:jc w:val="both"/>
      </w:pPr>
      <w:r>
        <w:t>б) вывеску со следующей обязательной информацией: наименованием учреждения, указанием места его нахождения и адреса юридического лиц, а также режимом работы.</w:t>
      </w:r>
    </w:p>
    <w:p w:rsidR="00695F59" w:rsidRDefault="00695F59">
      <w:pPr>
        <w:pStyle w:val="ConsPlusNormal"/>
        <w:spacing w:before="260"/>
        <w:ind w:firstLine="540"/>
        <w:jc w:val="both"/>
      </w:pPr>
      <w:r>
        <w:t xml:space="preserve">3.2. Специализированная служба не вправе обязывать (понуждать) приобретать у нее отдельно, в том числе на платной основе, услуги, входящие в предусмотренный Федеральным </w:t>
      </w:r>
      <w:hyperlink r:id="rId37">
        <w:r>
          <w:rPr>
            <w:color w:val="0000FF"/>
          </w:rPr>
          <w:t>законом</w:t>
        </w:r>
      </w:hyperlink>
      <w:r>
        <w:t xml:space="preserve"> от 12.01.1996 N 8-ФЗ "О погребении и похоронном деле" гарантированный перечень услуг по погребению.</w:t>
      </w:r>
    </w:p>
    <w:p w:rsidR="00695F59" w:rsidRDefault="00695F59">
      <w:pPr>
        <w:pStyle w:val="ConsPlusNormal"/>
        <w:spacing w:before="260"/>
        <w:ind w:firstLine="540"/>
        <w:jc w:val="both"/>
      </w:pPr>
      <w:r>
        <w:t>3.3. В помещении специализированной службы, где осуществляется прием заказов на оказание гарантированного перечня услуг по погребению, должна находиться в доступном для обозрения месте следующая обязательная информация:</w:t>
      </w:r>
    </w:p>
    <w:p w:rsidR="00695F59" w:rsidRDefault="00695F59">
      <w:pPr>
        <w:pStyle w:val="ConsPlusNormal"/>
        <w:spacing w:before="260"/>
        <w:ind w:firstLine="540"/>
        <w:jc w:val="both"/>
      </w:pPr>
      <w:r>
        <w:t xml:space="preserve">1) </w:t>
      </w:r>
      <w:hyperlink r:id="rId38">
        <w:r>
          <w:rPr>
            <w:color w:val="0000FF"/>
          </w:rPr>
          <w:t>Указ</w:t>
        </w:r>
      </w:hyperlink>
      <w:r>
        <w:t xml:space="preserve"> Президента Российской Федерации от 29.06.1996 N 1001 "О гарантиях прав граждан на предоставление услуг по погребению умерших";</w:t>
      </w:r>
    </w:p>
    <w:p w:rsidR="00695F59" w:rsidRDefault="00695F59">
      <w:pPr>
        <w:pStyle w:val="ConsPlusNormal"/>
        <w:spacing w:before="260"/>
        <w:ind w:firstLine="540"/>
        <w:jc w:val="both"/>
      </w:pPr>
      <w:r>
        <w:t xml:space="preserve">2) Федеральный </w:t>
      </w:r>
      <w:hyperlink r:id="rId39">
        <w:r>
          <w:rPr>
            <w:color w:val="0000FF"/>
          </w:rPr>
          <w:t>закон</w:t>
        </w:r>
      </w:hyperlink>
      <w:r>
        <w:t xml:space="preserve"> от 12.01.1996 N 8-ФЗ "О погребении и похоронном деле";</w:t>
      </w:r>
    </w:p>
    <w:p w:rsidR="00695F59" w:rsidRDefault="00695F59">
      <w:pPr>
        <w:pStyle w:val="ConsPlusNormal"/>
        <w:spacing w:before="260"/>
        <w:ind w:firstLine="540"/>
        <w:jc w:val="both"/>
      </w:pPr>
      <w:r>
        <w:t xml:space="preserve">3) </w:t>
      </w:r>
      <w:hyperlink r:id="rId40">
        <w:r>
          <w:rPr>
            <w:color w:val="0000FF"/>
          </w:rPr>
          <w:t>Закон</w:t>
        </w:r>
      </w:hyperlink>
      <w:r>
        <w:t xml:space="preserve"> Российской Федерации от 07.02.1992 N 2300-1 "О защите прав потребителей";</w:t>
      </w:r>
    </w:p>
    <w:p w:rsidR="00695F59" w:rsidRDefault="00695F59">
      <w:pPr>
        <w:pStyle w:val="ConsPlusNormal"/>
        <w:spacing w:before="260"/>
        <w:ind w:firstLine="540"/>
        <w:jc w:val="both"/>
      </w:pPr>
      <w:r>
        <w:lastRenderedPageBreak/>
        <w:t xml:space="preserve">4) </w:t>
      </w:r>
      <w:hyperlink r:id="rId41">
        <w:r>
          <w:rPr>
            <w:color w:val="0000FF"/>
          </w:rPr>
          <w:t>Правила</w:t>
        </w:r>
      </w:hyperlink>
      <w:r>
        <w:t xml:space="preserve"> бытового обслуживания населения, утвержденные постановлением Правительства РФ от 21.09.2020 N 1514;</w:t>
      </w:r>
    </w:p>
    <w:p w:rsidR="00695F59" w:rsidRDefault="00695F59">
      <w:pPr>
        <w:pStyle w:val="ConsPlusNormal"/>
        <w:spacing w:before="260"/>
        <w:ind w:firstLine="540"/>
        <w:jc w:val="both"/>
      </w:pPr>
      <w:r>
        <w:t xml:space="preserve">5) </w:t>
      </w:r>
      <w:hyperlink r:id="rId42">
        <w:r>
          <w:rPr>
            <w:color w:val="0000FF"/>
          </w:rPr>
          <w:t>Закон</w:t>
        </w:r>
      </w:hyperlink>
      <w:r>
        <w:t xml:space="preserve"> Московской области от 17.07.2007 N 115/2007-ОЗ "О погребении и похоронном деле в Московской области";</w:t>
      </w:r>
    </w:p>
    <w:p w:rsidR="00695F59" w:rsidRDefault="00695F59">
      <w:pPr>
        <w:pStyle w:val="ConsPlusNormal"/>
        <w:spacing w:before="260"/>
        <w:ind w:firstLine="540"/>
        <w:jc w:val="both"/>
      </w:pPr>
      <w:r>
        <w:t xml:space="preserve">6) </w:t>
      </w:r>
      <w:hyperlink r:id="rId43">
        <w:r>
          <w:rPr>
            <w:color w:val="0000FF"/>
          </w:rPr>
          <w:t>постановление</w:t>
        </w:r>
      </w:hyperlink>
      <w:r>
        <w:t xml:space="preserve"> Правительства Московской области от 30.12.2014 N 1178/52 "Об утверждении Порядка деятельности общественных кладбищ и крематориев на территории Московской области";</w:t>
      </w:r>
    </w:p>
    <w:p w:rsidR="00695F59" w:rsidRDefault="00695F59">
      <w:pPr>
        <w:pStyle w:val="ConsPlusNormal"/>
        <w:spacing w:before="260"/>
        <w:ind w:firstLine="540"/>
        <w:jc w:val="both"/>
      </w:pPr>
      <w:r>
        <w:t xml:space="preserve">7) </w:t>
      </w:r>
      <w:hyperlink r:id="rId44">
        <w:r>
          <w:rPr>
            <w:color w:val="0000FF"/>
          </w:rPr>
          <w:t>постановление</w:t>
        </w:r>
      </w:hyperlink>
      <w:r>
        <w:t xml:space="preserve"> Правительства Московской области от 16.10.2019 N 753/36 "О мерах по реализации Закона Московской области "О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w:t>
      </w:r>
    </w:p>
    <w:p w:rsidR="00695F59" w:rsidRDefault="00695F59">
      <w:pPr>
        <w:pStyle w:val="ConsPlusNormal"/>
        <w:spacing w:before="260"/>
        <w:ind w:firstLine="540"/>
        <w:jc w:val="both"/>
      </w:pPr>
      <w:r>
        <w:t>8) гарантированный перечень услуг по погребению;</w:t>
      </w:r>
    </w:p>
    <w:p w:rsidR="00695F59" w:rsidRDefault="00695F59">
      <w:pPr>
        <w:pStyle w:val="ConsPlusNormal"/>
        <w:spacing w:before="260"/>
        <w:ind w:firstLine="540"/>
        <w:jc w:val="both"/>
      </w:pPr>
      <w:r>
        <w:t>9) требования к качеству услуг, предоставляемых согласно гарантированному перечню услуг по погребению;</w:t>
      </w:r>
    </w:p>
    <w:p w:rsidR="00695F59" w:rsidRDefault="00695F59">
      <w:pPr>
        <w:pStyle w:val="ConsPlusNormal"/>
        <w:spacing w:before="260"/>
        <w:ind w:firstLine="540"/>
        <w:jc w:val="both"/>
      </w:pPr>
      <w:r>
        <w:t>10) сведения о порядке оказания гарантированного перечня услуг по погребению;</w:t>
      </w:r>
    </w:p>
    <w:p w:rsidR="00695F59" w:rsidRDefault="00695F59">
      <w:pPr>
        <w:pStyle w:val="ConsPlusNormal"/>
        <w:spacing w:before="260"/>
        <w:ind w:firstLine="540"/>
        <w:jc w:val="both"/>
      </w:pPr>
      <w:r>
        <w:t>11) перечень услуг по погребению умерших, не имеющих супруга, близких родственников, иных родственников либо законного представителя умершего или при невозможности осуществить ими погребение, а также при отсутствии иных лиц, взявших на себя обязанность осуществить погребение умерших, умерших личность которых не установлена органами внутренних дел в определенные действующим законодательством Российской Федерации сроки;</w:t>
      </w:r>
    </w:p>
    <w:p w:rsidR="00695F59" w:rsidRDefault="00695F59">
      <w:pPr>
        <w:pStyle w:val="ConsPlusNormal"/>
        <w:spacing w:before="260"/>
        <w:ind w:firstLine="540"/>
        <w:jc w:val="both"/>
      </w:pPr>
      <w:r>
        <w:t>12) образцы (модели) изготавливаемых и реализуемых предметов похоронного назначения, используемых для оказания гарантированного перечня услуг по погребению, либо их фотографии;</w:t>
      </w:r>
    </w:p>
    <w:p w:rsidR="00695F59" w:rsidRDefault="00695F59">
      <w:pPr>
        <w:pStyle w:val="ConsPlusNormal"/>
        <w:spacing w:before="260"/>
        <w:ind w:firstLine="540"/>
        <w:jc w:val="both"/>
      </w:pPr>
      <w:r>
        <w:t>13) сведения о наличии санитарно-эпидемиологических заключений о предметах и веществах, используемых при погребении (гробы, урны, бальзамирующие вещества и т.п.);</w:t>
      </w:r>
    </w:p>
    <w:p w:rsidR="00695F59" w:rsidRDefault="00695F59">
      <w:pPr>
        <w:pStyle w:val="ConsPlusNormal"/>
        <w:spacing w:before="260"/>
        <w:ind w:firstLine="540"/>
        <w:jc w:val="both"/>
      </w:pPr>
      <w:r>
        <w:t>14) оформленная в установленном порядке книга отзывов и предложений;</w:t>
      </w:r>
    </w:p>
    <w:p w:rsidR="00695F59" w:rsidRDefault="00695F59">
      <w:pPr>
        <w:pStyle w:val="ConsPlusNormal"/>
        <w:spacing w:before="260"/>
        <w:ind w:firstLine="540"/>
        <w:jc w:val="both"/>
      </w:pPr>
      <w:r>
        <w:t>15) адрес и телефон уполномоченного органа местного самоуправления в сфере погребения и похоронного дела в Городском округе Подольск и уполномоченного органа Московской области в сфере погребения и похоронного дела.</w:t>
      </w:r>
    </w:p>
    <w:p w:rsidR="00695F59" w:rsidRDefault="00695F59">
      <w:pPr>
        <w:pStyle w:val="ConsPlusNormal"/>
        <w:jc w:val="both"/>
      </w:pPr>
    </w:p>
    <w:p w:rsidR="00695F59" w:rsidRDefault="00695F59">
      <w:pPr>
        <w:pStyle w:val="ConsPlusTitle"/>
        <w:jc w:val="center"/>
        <w:outlineLvl w:val="1"/>
      </w:pPr>
      <w:r>
        <w:t>4. Основные требования к порядку деятельности</w:t>
      </w:r>
    </w:p>
    <w:p w:rsidR="00695F59" w:rsidRDefault="00695F59">
      <w:pPr>
        <w:pStyle w:val="ConsPlusTitle"/>
        <w:jc w:val="center"/>
      </w:pPr>
      <w:r>
        <w:t>специализированной службы по вопросам похоронного дела</w:t>
      </w:r>
    </w:p>
    <w:p w:rsidR="00695F59" w:rsidRDefault="00695F59">
      <w:pPr>
        <w:pStyle w:val="ConsPlusNormal"/>
        <w:jc w:val="both"/>
      </w:pPr>
    </w:p>
    <w:p w:rsidR="00695F59" w:rsidRDefault="00695F59">
      <w:pPr>
        <w:pStyle w:val="ConsPlusNormal"/>
        <w:ind w:firstLine="540"/>
        <w:jc w:val="both"/>
      </w:pPr>
      <w:r>
        <w:t xml:space="preserve">4.1. Прием заказа на оказание ритуальных услуг по гарантированному перечню на безвозмездной основе осуществляется работником </w:t>
      </w:r>
      <w:r>
        <w:lastRenderedPageBreak/>
        <w:t>специализированной службы по месту расположения пункта приема заказов специализированной службы на территории Городского округа Подольск либо посредством телефонной связи.</w:t>
      </w:r>
    </w:p>
    <w:p w:rsidR="00695F59" w:rsidRDefault="00695F59">
      <w:pPr>
        <w:pStyle w:val="ConsPlusNormal"/>
        <w:spacing w:before="260"/>
        <w:ind w:firstLine="540"/>
        <w:jc w:val="both"/>
      </w:pPr>
      <w:r>
        <w:t>4.2. Специализированная служба обеспечивает прием заявок на транспортировки умерших в морг, включая погрузо-разгрузочные работы, с мест обнаружения или происшествия для производства судебно-медицинской экспертизы на территории Городского округа Подольск в круглосуточном режиме.</w:t>
      </w:r>
    </w:p>
    <w:p w:rsidR="00695F59" w:rsidRDefault="00695F59">
      <w:pPr>
        <w:pStyle w:val="ConsPlusNormal"/>
        <w:jc w:val="both"/>
      </w:pPr>
    </w:p>
    <w:p w:rsidR="00695F59" w:rsidRDefault="00695F59">
      <w:pPr>
        <w:pStyle w:val="ConsPlusTitle"/>
        <w:jc w:val="center"/>
        <w:outlineLvl w:val="1"/>
      </w:pPr>
      <w:r>
        <w:t>5. Ответственность специализированной службы</w:t>
      </w:r>
    </w:p>
    <w:p w:rsidR="00695F59" w:rsidRDefault="00695F59">
      <w:pPr>
        <w:pStyle w:val="ConsPlusNormal"/>
        <w:jc w:val="both"/>
      </w:pPr>
    </w:p>
    <w:p w:rsidR="00695F59" w:rsidRDefault="00695F59">
      <w:pPr>
        <w:pStyle w:val="ConsPlusNormal"/>
        <w:ind w:firstLine="540"/>
        <w:jc w:val="both"/>
      </w:pPr>
      <w:r>
        <w:t>5.1. За неисполнение либо ненадлежащее исполнение требований законодательства Российской Федерации, законодательства Московской области, муниципальных правовых актов Городского округа Подольск в сфере погребения и похоронного дела при организации либо проведении погребения на территории кладбищ, находящихся в ведении Городского округа Подольск, специализированная служба несет ответственность в соответствии с законодательством Российской Федерации и законодательством Московской области.</w:t>
      </w:r>
    </w:p>
    <w:p w:rsidR="00695F59" w:rsidRDefault="00695F59">
      <w:pPr>
        <w:pStyle w:val="ConsPlusNormal"/>
        <w:jc w:val="both"/>
      </w:pPr>
    </w:p>
    <w:p w:rsidR="00695F59" w:rsidRDefault="00695F59">
      <w:pPr>
        <w:pStyle w:val="ConsPlusNormal"/>
        <w:jc w:val="both"/>
      </w:pPr>
    </w:p>
    <w:p w:rsidR="00695F59" w:rsidRDefault="00695F59">
      <w:pPr>
        <w:pStyle w:val="ConsPlusNormal"/>
        <w:pBdr>
          <w:bottom w:val="single" w:sz="6" w:space="0" w:color="auto"/>
        </w:pBdr>
        <w:spacing w:before="100" w:after="100"/>
        <w:jc w:val="both"/>
        <w:rPr>
          <w:sz w:val="2"/>
          <w:szCs w:val="2"/>
        </w:rPr>
      </w:pPr>
    </w:p>
    <w:p w:rsidR="00CE2110" w:rsidRDefault="00CE2110"/>
    <w:sectPr w:rsidR="00CE2110" w:rsidSect="00EF21B2">
      <w:pgSz w:w="11906" w:h="16838"/>
      <w:pgMar w:top="1134" w:right="851" w:bottom="1134" w:left="1701" w:header="709" w:footer="709"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displayVerticalDrawingGridEvery w:val="2"/>
  <w:characterSpacingControl w:val="doNotCompress"/>
  <w:compat/>
  <w:rsids>
    <w:rsidRoot w:val="00695F59"/>
    <w:rsid w:val="00006AC1"/>
    <w:rsid w:val="000D6C19"/>
    <w:rsid w:val="00135D7B"/>
    <w:rsid w:val="00167699"/>
    <w:rsid w:val="0027723F"/>
    <w:rsid w:val="0032760F"/>
    <w:rsid w:val="003453FB"/>
    <w:rsid w:val="003E4714"/>
    <w:rsid w:val="0050785F"/>
    <w:rsid w:val="00537383"/>
    <w:rsid w:val="00551F72"/>
    <w:rsid w:val="0055331A"/>
    <w:rsid w:val="00695F59"/>
    <w:rsid w:val="00705496"/>
    <w:rsid w:val="007755AD"/>
    <w:rsid w:val="007D0E9C"/>
    <w:rsid w:val="007E0DAA"/>
    <w:rsid w:val="007F45A6"/>
    <w:rsid w:val="0091460C"/>
    <w:rsid w:val="009F70A2"/>
    <w:rsid w:val="00A25785"/>
    <w:rsid w:val="00AF0D45"/>
    <w:rsid w:val="00B51426"/>
    <w:rsid w:val="00B515C5"/>
    <w:rsid w:val="00B90422"/>
    <w:rsid w:val="00C963C0"/>
    <w:rsid w:val="00CA47CB"/>
    <w:rsid w:val="00CE2110"/>
    <w:rsid w:val="00D15DC8"/>
    <w:rsid w:val="00D5656D"/>
    <w:rsid w:val="00E65EFD"/>
    <w:rsid w:val="00E72138"/>
    <w:rsid w:val="00EF18FD"/>
    <w:rsid w:val="00FD1D5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6"/>
        <w:szCs w:val="26"/>
        <w:lang w:val="ru-RU"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211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95F59"/>
    <w:pPr>
      <w:widowControl w:val="0"/>
      <w:autoSpaceDE w:val="0"/>
      <w:autoSpaceDN w:val="0"/>
      <w:spacing w:line="240" w:lineRule="auto"/>
      <w:jc w:val="left"/>
    </w:pPr>
    <w:rPr>
      <w:rFonts w:eastAsia="Times New Roman"/>
      <w:szCs w:val="20"/>
      <w:lang w:eastAsia="ru-RU"/>
    </w:rPr>
  </w:style>
  <w:style w:type="paragraph" w:customStyle="1" w:styleId="ConsPlusTitle">
    <w:name w:val="ConsPlusTitle"/>
    <w:rsid w:val="00695F59"/>
    <w:pPr>
      <w:widowControl w:val="0"/>
      <w:autoSpaceDE w:val="0"/>
      <w:autoSpaceDN w:val="0"/>
      <w:spacing w:line="240" w:lineRule="auto"/>
      <w:jc w:val="left"/>
    </w:pPr>
    <w:rPr>
      <w:rFonts w:eastAsia="Times New Roman"/>
      <w:b/>
      <w:szCs w:val="20"/>
      <w:lang w:eastAsia="ru-RU"/>
    </w:rPr>
  </w:style>
  <w:style w:type="paragraph" w:customStyle="1" w:styleId="ConsPlusTitlePage">
    <w:name w:val="ConsPlusTitlePage"/>
    <w:rsid w:val="00695F59"/>
    <w:pPr>
      <w:widowControl w:val="0"/>
      <w:autoSpaceDE w:val="0"/>
      <w:autoSpaceDN w:val="0"/>
      <w:spacing w:line="240" w:lineRule="auto"/>
      <w:jc w:val="left"/>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01480&amp;dst=100190" TargetMode="External"/><Relationship Id="rId13" Type="http://schemas.openxmlformats.org/officeDocument/2006/relationships/hyperlink" Target="https://login.consultant.ru/link/?req=doc&amp;base=MOB&amp;n=333245" TargetMode="External"/><Relationship Id="rId18" Type="http://schemas.openxmlformats.org/officeDocument/2006/relationships/hyperlink" Target="https://login.consultant.ru/link/?req=doc&amp;base=LAW&amp;n=501480" TargetMode="External"/><Relationship Id="rId26" Type="http://schemas.openxmlformats.org/officeDocument/2006/relationships/hyperlink" Target="https://login.consultant.ru/link/?req=doc&amp;base=MOB&amp;n=392123" TargetMode="External"/><Relationship Id="rId39" Type="http://schemas.openxmlformats.org/officeDocument/2006/relationships/hyperlink" Target="https://login.consultant.ru/link/?req=doc&amp;base=LAW&amp;n=468291" TargetMode="External"/><Relationship Id="rId3" Type="http://schemas.openxmlformats.org/officeDocument/2006/relationships/webSettings" Target="webSettings.xml"/><Relationship Id="rId21" Type="http://schemas.openxmlformats.org/officeDocument/2006/relationships/hyperlink" Target="https://login.consultant.ru/link/?req=doc&amp;base=MOB&amp;n=440293" TargetMode="External"/><Relationship Id="rId34" Type="http://schemas.openxmlformats.org/officeDocument/2006/relationships/hyperlink" Target="https://login.consultant.ru/link/?req=doc&amp;base=LAW&amp;n=468291" TargetMode="External"/><Relationship Id="rId42" Type="http://schemas.openxmlformats.org/officeDocument/2006/relationships/hyperlink" Target="https://login.consultant.ru/link/?req=doc&amp;base=MOB&amp;n=440296" TargetMode="External"/><Relationship Id="rId7" Type="http://schemas.openxmlformats.org/officeDocument/2006/relationships/hyperlink" Target="https://login.consultant.ru/link/?req=doc&amp;base=MOB&amp;n=447734&amp;dst=100005" TargetMode="External"/><Relationship Id="rId12" Type="http://schemas.openxmlformats.org/officeDocument/2006/relationships/hyperlink" Target="https://login.consultant.ru/link/?req=doc&amp;base=MOB&amp;n=391123" TargetMode="External"/><Relationship Id="rId17" Type="http://schemas.openxmlformats.org/officeDocument/2006/relationships/hyperlink" Target="https://login.consultant.ru/link/?req=doc&amp;base=MOB&amp;n=447734&amp;dst=100005" TargetMode="External"/><Relationship Id="rId25" Type="http://schemas.openxmlformats.org/officeDocument/2006/relationships/hyperlink" Target="https://login.consultant.ru/link/?req=doc&amp;base=MOB&amp;n=382459" TargetMode="External"/><Relationship Id="rId33" Type="http://schemas.openxmlformats.org/officeDocument/2006/relationships/hyperlink" Target="https://login.consultant.ru/link/?req=doc&amp;base=MOB&amp;n=447734&amp;dst=100005" TargetMode="External"/><Relationship Id="rId38" Type="http://schemas.openxmlformats.org/officeDocument/2006/relationships/hyperlink" Target="https://login.consultant.ru/link/?req=doc&amp;base=LAW&amp;n=10868" TargetMode="External"/><Relationship Id="rId46"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login.consultant.ru/link/?req=doc&amp;base=MOB&amp;n=415585&amp;dst=100005" TargetMode="External"/><Relationship Id="rId20" Type="http://schemas.openxmlformats.org/officeDocument/2006/relationships/hyperlink" Target="https://login.consultant.ru/link/?req=doc&amp;base=MOB&amp;n=440296" TargetMode="External"/><Relationship Id="rId29" Type="http://schemas.openxmlformats.org/officeDocument/2006/relationships/hyperlink" Target="https://login.consultant.ru/link/?req=doc&amp;base=MOB&amp;n=444583&amp;dst=100013" TargetMode="External"/><Relationship Id="rId41" Type="http://schemas.openxmlformats.org/officeDocument/2006/relationships/hyperlink" Target="https://login.consultant.ru/link/?req=doc&amp;base=LAW&amp;n=363382&amp;dst=100010" TargetMode="External"/><Relationship Id="rId1" Type="http://schemas.openxmlformats.org/officeDocument/2006/relationships/styles" Target="styles.xml"/><Relationship Id="rId6" Type="http://schemas.openxmlformats.org/officeDocument/2006/relationships/hyperlink" Target="https://login.consultant.ru/link/?req=doc&amp;base=MOB&amp;n=415585&amp;dst=100005" TargetMode="External"/><Relationship Id="rId11" Type="http://schemas.openxmlformats.org/officeDocument/2006/relationships/hyperlink" Target="https://login.consultant.ru/link/?req=doc&amp;base=MOB&amp;n=414732&amp;dst=100125" TargetMode="External"/><Relationship Id="rId24" Type="http://schemas.openxmlformats.org/officeDocument/2006/relationships/hyperlink" Target="https://login.consultant.ru/link/?req=doc&amp;base=MOB&amp;n=439998" TargetMode="External"/><Relationship Id="rId32" Type="http://schemas.openxmlformats.org/officeDocument/2006/relationships/hyperlink" Target="https://login.consultant.ru/link/?req=doc&amp;base=MOB&amp;n=432125" TargetMode="External"/><Relationship Id="rId37" Type="http://schemas.openxmlformats.org/officeDocument/2006/relationships/hyperlink" Target="https://login.consultant.ru/link/?req=doc&amp;base=LAW&amp;n=468291" TargetMode="External"/><Relationship Id="rId40" Type="http://schemas.openxmlformats.org/officeDocument/2006/relationships/hyperlink" Target="https://login.consultant.ru/link/?req=doc&amp;base=LAW&amp;n=512731" TargetMode="External"/><Relationship Id="rId45" Type="http://schemas.openxmlformats.org/officeDocument/2006/relationships/fontTable" Target="fontTable.xml"/><Relationship Id="rId5" Type="http://schemas.openxmlformats.org/officeDocument/2006/relationships/hyperlink" Target="https://login.consultant.ru/link/?req=doc&amp;base=MOB&amp;n=407883&amp;dst=100005" TargetMode="External"/><Relationship Id="rId15" Type="http://schemas.openxmlformats.org/officeDocument/2006/relationships/hyperlink" Target="https://login.consultant.ru/link/?req=doc&amp;base=MOB&amp;n=390983" TargetMode="External"/><Relationship Id="rId23" Type="http://schemas.openxmlformats.org/officeDocument/2006/relationships/hyperlink" Target="https://login.consultant.ru/link/?req=doc&amp;base=MOB&amp;n=414328" TargetMode="External"/><Relationship Id="rId28" Type="http://schemas.openxmlformats.org/officeDocument/2006/relationships/hyperlink" Target="https://login.consultant.ru/link/?req=doc&amp;base=MOB&amp;n=414732" TargetMode="External"/><Relationship Id="rId36" Type="http://schemas.openxmlformats.org/officeDocument/2006/relationships/hyperlink" Target="https://login.consultant.ru/link/?req=doc&amp;base=MOB&amp;n=444583&amp;dst=100013" TargetMode="External"/><Relationship Id="rId10" Type="http://schemas.openxmlformats.org/officeDocument/2006/relationships/hyperlink" Target="https://login.consultant.ru/link/?req=doc&amp;base=MOB&amp;n=439998" TargetMode="External"/><Relationship Id="rId19" Type="http://schemas.openxmlformats.org/officeDocument/2006/relationships/hyperlink" Target="https://login.consultant.ru/link/?req=doc&amp;base=LAW&amp;n=468291" TargetMode="External"/><Relationship Id="rId31" Type="http://schemas.openxmlformats.org/officeDocument/2006/relationships/hyperlink" Target="https://login.consultant.ru/link/?req=doc&amp;base=MOB&amp;n=440296" TargetMode="External"/><Relationship Id="rId44" Type="http://schemas.openxmlformats.org/officeDocument/2006/relationships/hyperlink" Target="https://login.consultant.ru/link/?req=doc&amp;base=MOB&amp;n=444583"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MOB&amp;n=440296" TargetMode="External"/><Relationship Id="rId14" Type="http://schemas.openxmlformats.org/officeDocument/2006/relationships/hyperlink" Target="https://login.consultant.ru/link/?req=doc&amp;base=MOB&amp;n=365887" TargetMode="External"/><Relationship Id="rId22" Type="http://schemas.openxmlformats.org/officeDocument/2006/relationships/hyperlink" Target="https://login.consultant.ru/link/?req=doc&amp;base=MOB&amp;n=393857" TargetMode="External"/><Relationship Id="rId27" Type="http://schemas.openxmlformats.org/officeDocument/2006/relationships/hyperlink" Target="https://login.consultant.ru/link/?req=doc&amp;base=MOB&amp;n=444583" TargetMode="External"/><Relationship Id="rId30" Type="http://schemas.openxmlformats.org/officeDocument/2006/relationships/hyperlink" Target="https://login.consultant.ru/link/?req=doc&amp;base=MOB&amp;n=414328" TargetMode="External"/><Relationship Id="rId35" Type="http://schemas.openxmlformats.org/officeDocument/2006/relationships/hyperlink" Target="https://login.consultant.ru/link/?req=doc&amp;base=MOB&amp;n=440296" TargetMode="External"/><Relationship Id="rId43" Type="http://schemas.openxmlformats.org/officeDocument/2006/relationships/hyperlink" Target="https://login.consultant.ru/link/?req=doc&amp;base=MOB&amp;n=43999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21</Pages>
  <Words>7303</Words>
  <Characters>41629</Characters>
  <Application>Microsoft Office Word</Application>
  <DocSecurity>0</DocSecurity>
  <Lines>346</Lines>
  <Paragraphs>97</Paragraphs>
  <ScaleCrop>false</ScaleCrop>
  <Company/>
  <LinksUpToDate>false</LinksUpToDate>
  <CharactersWithSpaces>48835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kamarichev</dc:creator>
  <cp:lastModifiedBy>kamarichev</cp:lastModifiedBy>
  <cp:revision>1</cp:revision>
  <dcterms:created xsi:type="dcterms:W3CDTF">2026-03-20T07:35:00Z</dcterms:created>
  <dcterms:modified xsi:type="dcterms:W3CDTF">2026-03-20T07:37:00Z</dcterms:modified>
</cp:coreProperties>
</file>