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D6" w:rsidRDefault="00066AD6" w:rsidP="00066AD6">
      <w:pPr>
        <w:spacing w:line="276" w:lineRule="auto"/>
        <w:ind w:firstLine="567"/>
        <w:jc w:val="center"/>
        <w:rPr>
          <w:rFonts w:eastAsiaTheme="minorHAnsi"/>
          <w:b/>
          <w:bCs/>
          <w:sz w:val="26"/>
          <w:szCs w:val="26"/>
          <w:lang w:eastAsia="en-US"/>
        </w:rPr>
      </w:pPr>
      <w:bookmarkStart w:id="0" w:name="_GoBack"/>
      <w:bookmarkEnd w:id="0"/>
    </w:p>
    <w:p w:rsidR="00DB128D" w:rsidRPr="00DB128D" w:rsidRDefault="00DB128D" w:rsidP="00DB128D">
      <w:pPr>
        <w:jc w:val="both"/>
        <w:rPr>
          <w:rFonts w:eastAsiaTheme="minorHAnsi"/>
          <w:b/>
          <w:sz w:val="32"/>
          <w:szCs w:val="32"/>
          <w:lang w:eastAsia="en-US"/>
        </w:rPr>
      </w:pPr>
      <w:r w:rsidRPr="00DB128D">
        <w:rPr>
          <w:rFonts w:eastAsiaTheme="minorHAnsi"/>
          <w:b/>
          <w:sz w:val="32"/>
          <w:szCs w:val="32"/>
          <w:lang w:eastAsia="en-US"/>
        </w:rPr>
        <w:t>Оборот товаров (работ, услуг), производимых субъектами малого и среднего (</w:t>
      </w:r>
      <w:r w:rsidR="00352AC2">
        <w:rPr>
          <w:rFonts w:eastAsiaTheme="minorHAnsi"/>
          <w:b/>
          <w:sz w:val="32"/>
          <w:szCs w:val="32"/>
          <w:lang w:eastAsia="en-US"/>
        </w:rPr>
        <w:t>малые, микро</w:t>
      </w:r>
      <w:r w:rsidR="003C62C4">
        <w:rPr>
          <w:rFonts w:eastAsiaTheme="minorHAnsi"/>
          <w:b/>
          <w:sz w:val="32"/>
          <w:szCs w:val="32"/>
          <w:lang w:eastAsia="en-US"/>
        </w:rPr>
        <w:t>-</w:t>
      </w:r>
      <w:r w:rsidR="00352AC2">
        <w:rPr>
          <w:rFonts w:eastAsiaTheme="minorHAnsi"/>
          <w:b/>
          <w:sz w:val="32"/>
          <w:szCs w:val="32"/>
          <w:lang w:eastAsia="en-US"/>
        </w:rPr>
        <w:t>предприятия)</w:t>
      </w:r>
      <w:r w:rsidRPr="00DB128D">
        <w:rPr>
          <w:rFonts w:eastAsiaTheme="minorHAnsi"/>
          <w:b/>
          <w:sz w:val="32"/>
          <w:szCs w:val="32"/>
          <w:lang w:eastAsia="en-US"/>
        </w:rPr>
        <w:t xml:space="preserve"> по видам экономической деятельности </w:t>
      </w:r>
    </w:p>
    <w:p w:rsidR="00DB128D" w:rsidRPr="00DB128D" w:rsidRDefault="00DB128D" w:rsidP="00DB128D">
      <w:pPr>
        <w:jc w:val="both"/>
        <w:rPr>
          <w:rFonts w:eastAsiaTheme="minorHAnsi"/>
          <w:b/>
          <w:sz w:val="36"/>
          <w:szCs w:val="36"/>
          <w:lang w:eastAsia="en-US"/>
        </w:rPr>
      </w:pP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940"/>
        <w:gridCol w:w="6446"/>
        <w:gridCol w:w="2514"/>
      </w:tblGrid>
      <w:tr w:rsidR="00DB128D" w:rsidRPr="00DB128D" w:rsidTr="00CD0429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0"/>
                <w:szCs w:val="20"/>
              </w:rPr>
            </w:pPr>
            <w:r w:rsidRPr="00DB128D">
              <w:rPr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0"/>
                <w:szCs w:val="20"/>
              </w:rPr>
            </w:pPr>
            <w:r w:rsidRPr="00DB128D">
              <w:rPr>
                <w:color w:val="000000"/>
                <w:sz w:val="20"/>
                <w:szCs w:val="20"/>
              </w:rPr>
              <w:t xml:space="preserve"> Наименование ОКВЭД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CD0429">
            <w:pPr>
              <w:rPr>
                <w:sz w:val="20"/>
                <w:szCs w:val="20"/>
              </w:rPr>
            </w:pPr>
            <w:r w:rsidRPr="00DB128D">
              <w:rPr>
                <w:sz w:val="20"/>
                <w:szCs w:val="20"/>
              </w:rPr>
              <w:t>Отгружено товаров собственного производства, выполнено работ и услуг, млн.</w:t>
            </w:r>
            <w:r w:rsidR="00CD0429" w:rsidRPr="00CD0429">
              <w:rPr>
                <w:sz w:val="20"/>
                <w:szCs w:val="20"/>
              </w:rPr>
              <w:t xml:space="preserve"> </w:t>
            </w:r>
            <w:r w:rsidRPr="00DB128D">
              <w:rPr>
                <w:sz w:val="20"/>
                <w:szCs w:val="20"/>
              </w:rPr>
              <w:t>рублей</w:t>
            </w:r>
          </w:p>
        </w:tc>
      </w:tr>
      <w:tr w:rsidR="00DB128D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20,7</w:t>
            </w:r>
          </w:p>
        </w:tc>
      </w:tr>
      <w:tr w:rsidR="00DB128D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DB128D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7 478,4</w:t>
            </w:r>
          </w:p>
        </w:tc>
      </w:tr>
      <w:tr w:rsidR="00DB128D" w:rsidRPr="00DB128D" w:rsidTr="00CD0429">
        <w:trPr>
          <w:trHeight w:val="6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10,4</w:t>
            </w:r>
          </w:p>
        </w:tc>
      </w:tr>
      <w:tr w:rsidR="00DB128D" w:rsidRPr="00DB128D" w:rsidTr="00CD0429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218,0</w:t>
            </w:r>
          </w:p>
        </w:tc>
      </w:tr>
      <w:tr w:rsidR="00DB128D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3 284,4</w:t>
            </w:r>
          </w:p>
        </w:tc>
      </w:tr>
      <w:tr w:rsidR="00DB128D" w:rsidRPr="00DB128D" w:rsidTr="00CD0429">
        <w:trPr>
          <w:trHeight w:val="6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1 730,8</w:t>
            </w:r>
          </w:p>
        </w:tc>
      </w:tr>
      <w:tr w:rsidR="00DB128D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3 811,7</w:t>
            </w:r>
          </w:p>
        </w:tc>
      </w:tr>
      <w:tr w:rsidR="00DB128D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538,8</w:t>
            </w:r>
          </w:p>
        </w:tc>
      </w:tr>
      <w:tr w:rsidR="00DB128D" w:rsidRPr="00DB128D" w:rsidTr="00CD0429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384,6</w:t>
            </w:r>
          </w:p>
        </w:tc>
      </w:tr>
      <w:tr w:rsidR="00DB128D" w:rsidRPr="00DB128D" w:rsidTr="00CD0429">
        <w:trPr>
          <w:trHeight w:val="4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48,9</w:t>
            </w:r>
          </w:p>
        </w:tc>
      </w:tr>
      <w:tr w:rsidR="00DB128D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2 202,1</w:t>
            </w:r>
          </w:p>
        </w:tc>
      </w:tr>
      <w:tr w:rsidR="00DB128D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513,8</w:t>
            </w:r>
          </w:p>
        </w:tc>
      </w:tr>
      <w:tr w:rsidR="00DB128D" w:rsidRPr="00DB128D" w:rsidTr="00CD0429">
        <w:trPr>
          <w:trHeight w:val="4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28D" w:rsidRPr="00DB128D" w:rsidRDefault="00DB128D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706,3</w:t>
            </w:r>
          </w:p>
        </w:tc>
      </w:tr>
      <w:tr w:rsidR="00CD0429" w:rsidRPr="00DB128D" w:rsidTr="00CD0429">
        <w:trPr>
          <w:trHeight w:val="4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429" w:rsidRPr="00DB128D" w:rsidRDefault="00CD0429" w:rsidP="00C06C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429" w:rsidRPr="00DB128D" w:rsidRDefault="00CD0429" w:rsidP="00C06CF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429" w:rsidRPr="00DB128D" w:rsidRDefault="00CD0429" w:rsidP="00C06CF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13,8</w:t>
            </w:r>
          </w:p>
        </w:tc>
      </w:tr>
      <w:tr w:rsidR="00CD0429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22,4</w:t>
            </w:r>
          </w:p>
        </w:tc>
      </w:tr>
      <w:tr w:rsidR="00CD0429" w:rsidRPr="00DB128D" w:rsidTr="00CD0429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229,2</w:t>
            </w:r>
          </w:p>
        </w:tc>
      </w:tr>
      <w:tr w:rsidR="00CD0429" w:rsidRPr="00DB128D" w:rsidTr="00CD0429">
        <w:trPr>
          <w:trHeight w:val="5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27,6</w:t>
            </w:r>
          </w:p>
        </w:tc>
      </w:tr>
      <w:tr w:rsidR="00CD0429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ПРЕДОСТАВЛЕНИЕ ПРОЧИХ ВИДОВ УСЛУГ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57,7</w:t>
            </w:r>
          </w:p>
        </w:tc>
      </w:tr>
      <w:tr w:rsidR="00CD0429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ДОМАШНИХ ХОЗЯЙСТВ КАК РАБОТОДАТЕЛЕЙ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429" w:rsidRPr="00DB128D" w:rsidTr="00CD0429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both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ДЕЯТЕЛЬНОСТЬ ЭКСТЕРРИТОРИАЛЬНЫХ ОРГАНИЗАЦИЙ И ОРГАНОВ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429" w:rsidRPr="00DB128D" w:rsidTr="00CD04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color w:val="000000"/>
                <w:sz w:val="22"/>
                <w:szCs w:val="22"/>
              </w:rPr>
            </w:pPr>
            <w:r w:rsidRPr="00DB12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CD0429" w:rsidRPr="00DB128D" w:rsidRDefault="00CD0429" w:rsidP="00DB12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Общий итог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429" w:rsidRPr="00DB128D" w:rsidRDefault="00CD0429" w:rsidP="00DB12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128D">
              <w:rPr>
                <w:b/>
                <w:bCs/>
                <w:color w:val="000000"/>
                <w:sz w:val="22"/>
                <w:szCs w:val="22"/>
              </w:rPr>
              <w:t>21 308,7</w:t>
            </w:r>
          </w:p>
        </w:tc>
      </w:tr>
    </w:tbl>
    <w:p w:rsidR="009C3F96" w:rsidRPr="009C3F96" w:rsidRDefault="009C3F96" w:rsidP="00066AD6">
      <w:pPr>
        <w:spacing w:after="200" w:line="276" w:lineRule="auto"/>
        <w:rPr>
          <w:sz w:val="26"/>
          <w:szCs w:val="26"/>
        </w:rPr>
      </w:pPr>
    </w:p>
    <w:sectPr w:rsidR="009C3F96" w:rsidRPr="009C3F96" w:rsidSect="0060396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B2E"/>
    <w:multiLevelType w:val="multilevel"/>
    <w:tmpl w:val="BE5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A4B30"/>
    <w:multiLevelType w:val="multilevel"/>
    <w:tmpl w:val="55F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C0F80"/>
    <w:multiLevelType w:val="multilevel"/>
    <w:tmpl w:val="CC2A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449E9"/>
    <w:multiLevelType w:val="hybridMultilevel"/>
    <w:tmpl w:val="4894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10190"/>
    <w:multiLevelType w:val="hybridMultilevel"/>
    <w:tmpl w:val="01E04A80"/>
    <w:numStyleLink w:val="a"/>
  </w:abstractNum>
  <w:abstractNum w:abstractNumId="5" w15:restartNumberingAfterBreak="0">
    <w:nsid w:val="68D868E9"/>
    <w:multiLevelType w:val="hybridMultilevel"/>
    <w:tmpl w:val="01E04A80"/>
    <w:styleLink w:val="a"/>
    <w:lvl w:ilvl="0" w:tplc="655ACD6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F4BA3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C6B40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06EA1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247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06696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49C3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C085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58C4C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D1E72A8"/>
    <w:multiLevelType w:val="multilevel"/>
    <w:tmpl w:val="ED6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E1BD0"/>
    <w:multiLevelType w:val="multilevel"/>
    <w:tmpl w:val="508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E6C00"/>
    <w:multiLevelType w:val="multilevel"/>
    <w:tmpl w:val="0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81960"/>
    <w:multiLevelType w:val="multilevel"/>
    <w:tmpl w:val="575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E5"/>
    <w:rsid w:val="000309AC"/>
    <w:rsid w:val="000341B2"/>
    <w:rsid w:val="00066AD6"/>
    <w:rsid w:val="000C3110"/>
    <w:rsid w:val="000C498F"/>
    <w:rsid w:val="000D72C3"/>
    <w:rsid w:val="000E59D9"/>
    <w:rsid w:val="00104443"/>
    <w:rsid w:val="00110D9E"/>
    <w:rsid w:val="00133659"/>
    <w:rsid w:val="00174A40"/>
    <w:rsid w:val="001926DB"/>
    <w:rsid w:val="001A7821"/>
    <w:rsid w:val="001E0A91"/>
    <w:rsid w:val="001E6DE0"/>
    <w:rsid w:val="001E7EB4"/>
    <w:rsid w:val="002D0433"/>
    <w:rsid w:val="003135AF"/>
    <w:rsid w:val="0031427D"/>
    <w:rsid w:val="00326794"/>
    <w:rsid w:val="00337508"/>
    <w:rsid w:val="00352AC2"/>
    <w:rsid w:val="00355916"/>
    <w:rsid w:val="003A2240"/>
    <w:rsid w:val="003A269B"/>
    <w:rsid w:val="003C62C4"/>
    <w:rsid w:val="003F47E0"/>
    <w:rsid w:val="003F4F20"/>
    <w:rsid w:val="003F5EF0"/>
    <w:rsid w:val="003F6C6B"/>
    <w:rsid w:val="004227C8"/>
    <w:rsid w:val="004355A7"/>
    <w:rsid w:val="00483F77"/>
    <w:rsid w:val="0048784D"/>
    <w:rsid w:val="0049359E"/>
    <w:rsid w:val="004977DD"/>
    <w:rsid w:val="004C596C"/>
    <w:rsid w:val="004D1D4A"/>
    <w:rsid w:val="004D4D76"/>
    <w:rsid w:val="004E686D"/>
    <w:rsid w:val="004F266C"/>
    <w:rsid w:val="004F3405"/>
    <w:rsid w:val="00500F7F"/>
    <w:rsid w:val="00540963"/>
    <w:rsid w:val="00560588"/>
    <w:rsid w:val="00594257"/>
    <w:rsid w:val="005A47EE"/>
    <w:rsid w:val="005B5C2B"/>
    <w:rsid w:val="005E7715"/>
    <w:rsid w:val="00603964"/>
    <w:rsid w:val="006727F7"/>
    <w:rsid w:val="0068113D"/>
    <w:rsid w:val="006F0216"/>
    <w:rsid w:val="007379DA"/>
    <w:rsid w:val="00750FDA"/>
    <w:rsid w:val="00754157"/>
    <w:rsid w:val="00767B92"/>
    <w:rsid w:val="0078312D"/>
    <w:rsid w:val="007A026C"/>
    <w:rsid w:val="007B7752"/>
    <w:rsid w:val="007C20A3"/>
    <w:rsid w:val="007F4459"/>
    <w:rsid w:val="008109DD"/>
    <w:rsid w:val="00817299"/>
    <w:rsid w:val="00831CCF"/>
    <w:rsid w:val="00843336"/>
    <w:rsid w:val="008568B4"/>
    <w:rsid w:val="00856E28"/>
    <w:rsid w:val="008614FE"/>
    <w:rsid w:val="00862291"/>
    <w:rsid w:val="00866E7F"/>
    <w:rsid w:val="008729F6"/>
    <w:rsid w:val="00874567"/>
    <w:rsid w:val="00896AA4"/>
    <w:rsid w:val="008B08E5"/>
    <w:rsid w:val="008C20CC"/>
    <w:rsid w:val="00902D04"/>
    <w:rsid w:val="009035E1"/>
    <w:rsid w:val="00907657"/>
    <w:rsid w:val="00917C42"/>
    <w:rsid w:val="00964F91"/>
    <w:rsid w:val="00982D9A"/>
    <w:rsid w:val="009C30E5"/>
    <w:rsid w:val="009C3F96"/>
    <w:rsid w:val="009C715B"/>
    <w:rsid w:val="00A061C2"/>
    <w:rsid w:val="00A649C0"/>
    <w:rsid w:val="00A90B53"/>
    <w:rsid w:val="00AC015A"/>
    <w:rsid w:val="00AD15D9"/>
    <w:rsid w:val="00AF5314"/>
    <w:rsid w:val="00B07251"/>
    <w:rsid w:val="00B15DFE"/>
    <w:rsid w:val="00B35565"/>
    <w:rsid w:val="00B469A9"/>
    <w:rsid w:val="00B619E5"/>
    <w:rsid w:val="00B8383C"/>
    <w:rsid w:val="00C12729"/>
    <w:rsid w:val="00C24A2B"/>
    <w:rsid w:val="00C27C4C"/>
    <w:rsid w:val="00C40014"/>
    <w:rsid w:val="00C6115B"/>
    <w:rsid w:val="00C613E3"/>
    <w:rsid w:val="00C90BA2"/>
    <w:rsid w:val="00CD0429"/>
    <w:rsid w:val="00CE0496"/>
    <w:rsid w:val="00CE1DE3"/>
    <w:rsid w:val="00D372E6"/>
    <w:rsid w:val="00D42BF8"/>
    <w:rsid w:val="00D50B60"/>
    <w:rsid w:val="00DA34F5"/>
    <w:rsid w:val="00DB128D"/>
    <w:rsid w:val="00DB4582"/>
    <w:rsid w:val="00DC605B"/>
    <w:rsid w:val="00DD2CB5"/>
    <w:rsid w:val="00DF6C62"/>
    <w:rsid w:val="00E02DD5"/>
    <w:rsid w:val="00E111E4"/>
    <w:rsid w:val="00E15081"/>
    <w:rsid w:val="00E3420A"/>
    <w:rsid w:val="00E722D2"/>
    <w:rsid w:val="00E839DB"/>
    <w:rsid w:val="00EB4661"/>
    <w:rsid w:val="00EE6507"/>
    <w:rsid w:val="00F2172E"/>
    <w:rsid w:val="00F26580"/>
    <w:rsid w:val="00F517D4"/>
    <w:rsid w:val="00F54247"/>
    <w:rsid w:val="00F71EAD"/>
    <w:rsid w:val="00F96DF6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6BBB"/>
  <w15:docId w15:val="{55EB3240-6BC5-424B-A558-D0E10DD3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1"/>
    <w:qFormat/>
    <w:rsid w:val="00831CCF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"/>
    <w:basedOn w:val="a0"/>
    <w:uiPriority w:val="99"/>
    <w:unhideWhenUsed/>
    <w:rsid w:val="00C12729"/>
    <w:pPr>
      <w:ind w:left="283" w:hanging="283"/>
      <w:contextualSpacing/>
    </w:pPr>
  </w:style>
  <w:style w:type="paragraph" w:styleId="a7">
    <w:name w:val="Title"/>
    <w:basedOn w:val="a0"/>
    <w:next w:val="a0"/>
    <w:link w:val="a8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1"/>
    <w:link w:val="a7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0"/>
    <w:link w:val="aa"/>
    <w:uiPriority w:val="99"/>
    <w:unhideWhenUsed/>
    <w:rsid w:val="00C12729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uiPriority w:val="99"/>
    <w:unhideWhenUsed/>
    <w:rsid w:val="00C12729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C12729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F4F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F4F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Основной текст A"/>
    <w:rsid w:val="007F44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1">
    <w:name w:val="Нет A"/>
    <w:rsid w:val="007F4459"/>
    <w:rPr>
      <w:lang w:val="ru-RU"/>
    </w:rPr>
  </w:style>
  <w:style w:type="numbering" w:customStyle="1" w:styleId="a">
    <w:name w:val="Пункты"/>
    <w:rsid w:val="007F4459"/>
    <w:pPr>
      <w:numPr>
        <w:numId w:val="2"/>
      </w:numPr>
    </w:pPr>
  </w:style>
  <w:style w:type="character" w:customStyle="1" w:styleId="Hyperlink0">
    <w:name w:val="Hyperlink.0"/>
    <w:basedOn w:val="a1"/>
    <w:rsid w:val="007F4459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FF"/>
      <w:sz w:val="22"/>
      <w:szCs w:val="22"/>
      <w:u w:val="single" w:color="0000FF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C54A-6AB1-47B0-B88A-E396BA0A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 Ilia</cp:lastModifiedBy>
  <cp:revision>6</cp:revision>
  <cp:lastPrinted>2021-01-18T06:53:00Z</cp:lastPrinted>
  <dcterms:created xsi:type="dcterms:W3CDTF">2021-02-24T08:04:00Z</dcterms:created>
  <dcterms:modified xsi:type="dcterms:W3CDTF">2021-02-25T14:48:00Z</dcterms:modified>
</cp:coreProperties>
</file>